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0C34D75" w14:textId="77777777" w:rsidR="00AD177B" w:rsidRPr="00C36801" w:rsidRDefault="00874DC6" w:rsidP="00FE65A5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ANEXA II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– Formulare standard ce înso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esc cererea de finan</w:t>
      </w:r>
      <w:r w:rsidR="000051B6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ț</w:t>
      </w:r>
      <w:r w:rsidR="00E91370" w:rsidRPr="00C36801">
        <w:rPr>
          <w:rFonts w:asciiTheme="minorHAnsi" w:hAnsiTheme="minorHAnsi" w:cstheme="minorHAnsi"/>
          <w:sz w:val="22"/>
          <w:szCs w:val="22"/>
          <w:u w:val="none"/>
          <w:lang w:val="ro-RO"/>
        </w:rPr>
        <w:t>are</w:t>
      </w:r>
    </w:p>
    <w:p w14:paraId="0F7F7E90" w14:textId="77777777" w:rsidR="005E1ABE" w:rsidRPr="00C36801" w:rsidRDefault="005E1ABE" w:rsidP="00FE65A5">
      <w:pPr>
        <w:tabs>
          <w:tab w:val="left" w:pos="1080"/>
        </w:tabs>
        <w:ind w:left="1080" w:hanging="117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92713EF" w14:textId="77777777" w:rsidR="006D177B" w:rsidRPr="00C36801" w:rsidRDefault="00977CEE" w:rsidP="00D26ED8">
      <w:pPr>
        <w:ind w:left="1080" w:hanging="1080"/>
        <w:jc w:val="both"/>
        <w:rPr>
          <w:rFonts w:asciiTheme="minorHAnsi" w:hAnsiTheme="minorHAnsi" w:cstheme="minorHAnsi"/>
          <w:i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de eligibilitate a solicitantului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A51FE9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E1F6A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partenerilor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bookmarkStart w:id="0" w:name="_Hlk503429982"/>
      <w:bookmarkStart w:id="1" w:name="_Hlk503422268"/>
      <w:r w:rsidR="0048194D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DB06CA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8065C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către reprezentantul legal sau 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(în situația în care această declarație este 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48194D" w:rsidRPr="00C36801">
        <w:rPr>
          <w:rFonts w:asciiTheme="minorHAnsi" w:hAnsiTheme="minorHAnsi" w:cstheme="minorHAnsi"/>
          <w:i/>
          <w:sz w:val="22"/>
          <w:szCs w:val="22"/>
          <w:lang w:val="ro-RO"/>
        </w:rPr>
        <w:t>iu,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împuternicit </w:t>
      </w:r>
      <w:r w:rsidR="00B55539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 va atașa împuternicirea / actul administrativ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)</w:t>
      </w:r>
      <w:bookmarkEnd w:id="0"/>
      <w:r w:rsidR="00D23BE0" w:rsidRPr="00C36801">
        <w:rPr>
          <w:rFonts w:asciiTheme="minorHAnsi" w:hAnsiTheme="minorHAnsi" w:cstheme="minorHAnsi"/>
          <w:i/>
          <w:sz w:val="22"/>
          <w:szCs w:val="22"/>
          <w:lang w:val="ro-RO"/>
        </w:rPr>
        <w:t>;</w:t>
      </w:r>
      <w:bookmarkEnd w:id="1"/>
    </w:p>
    <w:p w14:paraId="5B348573" w14:textId="77777777" w:rsidR="00E91370" w:rsidRPr="00C36801" w:rsidRDefault="00860C22" w:rsidP="00D26ED8">
      <w:pPr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B700D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2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–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ia privind eligibilitatea TVA</w:t>
      </w:r>
      <w:r w:rsidR="00E91370" w:rsidRPr="00C36801">
        <w:rPr>
          <w:rStyle w:val="FootnoteReference"/>
          <w:rFonts w:asciiTheme="minorHAnsi" w:hAnsiTheme="minorHAnsi" w:cstheme="minorHAnsi"/>
          <w:b/>
          <w:bCs/>
          <w:color w:val="000000"/>
          <w:sz w:val="22"/>
          <w:szCs w:val="22"/>
          <w:lang w:val="ro-RO"/>
        </w:rPr>
        <w:footnoteReference w:id="1"/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a solicitantului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a par</w:t>
      </w:r>
      <w:r w:rsidR="00E91370" w:rsidRPr="00C36801">
        <w:rPr>
          <w:rFonts w:asciiTheme="minorHAnsi" w:hAnsiTheme="minorHAnsi" w:cstheme="minorHAnsi"/>
          <w:b/>
          <w:sz w:val="22"/>
          <w:szCs w:val="22"/>
          <w:lang w:val="ro-RO"/>
        </w:rPr>
        <w:t>tenerilor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bookmarkStart w:id="2" w:name="_Hlk503430011"/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F44E53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împuternicirea/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2"/>
      <w:r w:rsidR="00E91370" w:rsidRPr="00C36801">
        <w:rPr>
          <w:rFonts w:asciiTheme="minorHAnsi" w:hAnsiTheme="minorHAnsi" w:cstheme="minorHAnsi"/>
          <w:bCs/>
          <w:color w:val="000000"/>
          <w:sz w:val="22"/>
          <w:szCs w:val="22"/>
          <w:lang w:val="ro-RO"/>
        </w:rPr>
        <w:t>;</w:t>
      </w:r>
    </w:p>
    <w:p w14:paraId="08F06D83" w14:textId="77777777" w:rsidR="00B207F8" w:rsidRDefault="00713F20" w:rsidP="00B44895">
      <w:pPr>
        <w:tabs>
          <w:tab w:val="left" w:pos="1620"/>
        </w:tabs>
        <w:ind w:left="1080" w:hanging="108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C36801">
        <w:rPr>
          <w:rFonts w:asciiTheme="minorHAnsi" w:hAnsiTheme="minorHAnsi" w:cstheme="minorHAnsi"/>
          <w:b/>
          <w:sz w:val="22"/>
          <w:szCs w:val="22"/>
          <w:lang w:val="ro-RO"/>
        </w:rPr>
        <w:t>3</w:t>
      </w:r>
      <w:r w:rsidR="00860C22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</w:t>
      </w:r>
      <w:r w:rsidR="00927737" w:rsidRPr="00C36801">
        <w:rPr>
          <w:rFonts w:asciiTheme="minorHAnsi" w:hAnsiTheme="minorHAnsi" w:cstheme="minorHAnsi"/>
          <w:b/>
          <w:sz w:val="22"/>
          <w:szCs w:val="22"/>
          <w:lang w:val="ro-RO"/>
        </w:rPr>
        <w:t>-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  Declara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ie pe proprie răspundere, cu privire la respectarea legisla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b/>
          <w:sz w:val="22"/>
          <w:szCs w:val="22"/>
          <w:lang w:val="ro-RO"/>
        </w:rPr>
        <w:t>ș</w:t>
      </w:r>
      <w:r w:rsidR="00D26ED8" w:rsidRPr="00C36801">
        <w:rPr>
          <w:rFonts w:asciiTheme="minorHAnsi" w:hAnsiTheme="minorHAnsi" w:cstheme="minorHAnsi"/>
          <w:b/>
          <w:sz w:val="22"/>
          <w:szCs w:val="22"/>
          <w:lang w:val="ro-RO"/>
        </w:rPr>
        <w:t>i/sau derulate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(se depune exclusiv pentru proiectele demarate anterior depunerii 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are la AM POCA în care au fost efectuate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 publice, exclusiv pentru solicitan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ii/partenerii care au calitatea de autorită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i contractante, potrivit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incidente), </w:t>
      </w:r>
      <w:bookmarkStart w:id="3" w:name="_Hlk503430048"/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de reprezentantul legal al institu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(în situa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ia în care această declara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ț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ie este 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completată și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semnată</w:t>
      </w:r>
      <w:r w:rsidR="00C87500" w:rsidRPr="00C36801">
        <w:rPr>
          <w:rFonts w:asciiTheme="minorHAnsi" w:hAnsiTheme="minorHAnsi" w:cstheme="minorHAnsi"/>
          <w:i/>
          <w:sz w:val="22"/>
          <w:szCs w:val="22"/>
          <w:lang w:val="ro-RO"/>
        </w:rPr>
        <w:t>, în nume propriu,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de </w:t>
      </w:r>
      <w:r w:rsidR="00C86468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împuternicit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 se va ata</w:t>
      </w:r>
      <w:r w:rsidR="000051B6" w:rsidRPr="00C36801">
        <w:rPr>
          <w:rFonts w:asciiTheme="minorHAnsi" w:hAnsiTheme="minorHAnsi" w:cstheme="minorHAnsi"/>
          <w:i/>
          <w:sz w:val="22"/>
          <w:szCs w:val="22"/>
          <w:lang w:val="ro-RO"/>
        </w:rPr>
        <w:t>ș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a 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>împute</w:t>
      </w:r>
      <w:r w:rsidR="006D177B" w:rsidRPr="00C36801">
        <w:rPr>
          <w:rFonts w:asciiTheme="minorHAnsi" w:hAnsiTheme="minorHAnsi" w:cstheme="minorHAnsi"/>
          <w:i/>
          <w:sz w:val="22"/>
          <w:szCs w:val="22"/>
          <w:lang w:val="ro-RO"/>
        </w:rPr>
        <w:t>r</w:t>
      </w:r>
      <w:r w:rsidR="009E1D91" w:rsidRPr="00C36801">
        <w:rPr>
          <w:rFonts w:asciiTheme="minorHAnsi" w:hAnsiTheme="minorHAnsi" w:cstheme="minorHAnsi"/>
          <w:i/>
          <w:sz w:val="22"/>
          <w:szCs w:val="22"/>
          <w:lang w:val="ro-RO"/>
        </w:rPr>
        <w:t xml:space="preserve">nicirea/ </w:t>
      </w:r>
      <w:r w:rsidR="00B44895"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actul administrativ)</w:t>
      </w:r>
      <w:bookmarkEnd w:id="3"/>
      <w:r w:rsidR="00062AC7" w:rsidRPr="00C36801">
        <w:rPr>
          <w:rFonts w:asciiTheme="minorHAnsi" w:hAnsiTheme="minorHAnsi" w:cstheme="minorHAnsi"/>
          <w:sz w:val="22"/>
          <w:szCs w:val="22"/>
          <w:lang w:val="ro-RO"/>
        </w:rPr>
        <w:t>;</w:t>
      </w:r>
    </w:p>
    <w:p w14:paraId="1D87D2DF" w14:textId="77777777" w:rsidR="00263976" w:rsidRPr="00C36801" w:rsidRDefault="000051B6" w:rsidP="00D26ED8">
      <w:pPr>
        <w:ind w:hanging="1080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  <w:proofErr w:type="spellStart"/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șț</w:t>
      </w:r>
      <w:proofErr w:type="spellEnd"/>
    </w:p>
    <w:p w14:paraId="7EB17F56" w14:textId="3C384A41" w:rsidR="00832D2D" w:rsidRPr="003E76F0" w:rsidRDefault="00832D2D" w:rsidP="00832D2D">
      <w:pPr>
        <w:spacing w:after="120"/>
        <w:jc w:val="both"/>
        <w:rPr>
          <w:rFonts w:asciiTheme="minorHAnsi" w:hAnsiTheme="minorHAnsi"/>
          <w:sz w:val="22"/>
          <w:szCs w:val="22"/>
          <w:lang w:val="ro-RO"/>
        </w:rPr>
      </w:pPr>
      <w:r w:rsidRPr="003E76F0">
        <w:rPr>
          <w:rFonts w:asciiTheme="minorHAnsi" w:hAnsiTheme="minorHAnsi"/>
          <w:sz w:val="22"/>
          <w:szCs w:val="22"/>
          <w:lang w:val="ro-RO"/>
        </w:rPr>
        <w:t>Formularele enumerate se vor completa</w:t>
      </w:r>
      <w:r w:rsidR="00EA1CBB">
        <w:rPr>
          <w:rFonts w:asciiTheme="minorHAnsi" w:hAnsiTheme="minorHAnsi"/>
          <w:sz w:val="22"/>
          <w:szCs w:val="22"/>
          <w:lang w:val="ro-RO"/>
        </w:rPr>
        <w:t xml:space="preserve"> și semna electronic și se vor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încărca în format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în cadrul secțiunii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Solicitant </w:t>
      </w:r>
      <w:r w:rsidRPr="003E76F0">
        <w:rPr>
          <w:rFonts w:asciiTheme="minorHAnsi" w:hAnsiTheme="minorHAnsi"/>
          <w:sz w:val="22"/>
          <w:szCs w:val="22"/>
          <w:lang w:val="ro-RO"/>
        </w:rPr>
        <w:t>a cererii de finanțare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. </w:t>
      </w:r>
      <w:r w:rsidRPr="003E76F0">
        <w:rPr>
          <w:rFonts w:asciiTheme="minorHAnsi" w:hAnsiTheme="minorHAnsi"/>
          <w:sz w:val="22"/>
          <w:szCs w:val="22"/>
          <w:lang w:val="ro-RO"/>
        </w:rPr>
        <w:t>Ulterior încărcării, pe fiecare document .</w:t>
      </w:r>
      <w:proofErr w:type="spellStart"/>
      <w:r w:rsidRPr="003E76F0">
        <w:rPr>
          <w:rFonts w:asciiTheme="minorHAnsi" w:hAnsiTheme="minorHAnsi"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sz w:val="22"/>
          <w:szCs w:val="22"/>
          <w:lang w:val="ro-RO"/>
        </w:rPr>
        <w:t xml:space="preserve"> se va aplica semnătura electronică a reprezentantului legal/împuternicitului, identificat electronic în aplicația MySMIS 2014. </w:t>
      </w:r>
    </w:p>
    <w:p w14:paraId="7A6F0DA2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ATENTIE:</w:t>
      </w:r>
    </w:p>
    <w:p w14:paraId="116B08C0" w14:textId="77777777" w:rsidR="00182C73" w:rsidRPr="00C36801" w:rsidRDefault="00182C73" w:rsidP="00684E5B">
      <w:pPr>
        <w:spacing w:after="1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Suplimentar la </w:t>
      </w:r>
      <w:r w:rsidR="006D177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transmiterea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cererii de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se vor depune următoarele documente pentru care AM POCA nu impune utilizarea unui format standard:</w:t>
      </w:r>
    </w:p>
    <w:p w14:paraId="523B5BD5" w14:textId="77777777" w:rsidR="00D006CE" w:rsidRPr="00C36801" w:rsidRDefault="00D006CE" w:rsidP="00D006CE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bookmarkStart w:id="4" w:name="_Hlk505193769"/>
      <w:bookmarkStart w:id="5" w:name="_Hlk503430154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 xml:space="preserve">Diagrama GANTT: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care va fi descărcată, salvată în </w:t>
      </w:r>
      <w:proofErr w:type="spellStart"/>
      <w:r w:rsidRPr="00C36801">
        <w:rPr>
          <w:rFonts w:asciiTheme="minorHAnsi" w:hAnsiTheme="minorHAnsi" w:cstheme="minorHAnsi"/>
          <w:sz w:val="22"/>
          <w:szCs w:val="22"/>
          <w:lang w:val="ro-RO"/>
        </w:rPr>
        <w:t>pdf</w:t>
      </w:r>
      <w:proofErr w:type="spellEnd"/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, semnată electronic și încărcată în aplicație, în secțiunea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Activități previzionate;</w:t>
      </w:r>
    </w:p>
    <w:p w14:paraId="4A3EC90E" w14:textId="77777777" w:rsidR="00DA5821" w:rsidRPr="003E76F0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noProof/>
          <w:sz w:val="22"/>
          <w:szCs w:val="22"/>
          <w:lang w:val="ro-RO"/>
        </w:rPr>
        <w:t>Documente suport pentru fundamentarea costurilor</w:t>
      </w:r>
      <w:r w:rsidRPr="00C36801">
        <w:rPr>
          <w:rFonts w:asciiTheme="minorHAnsi" w:hAnsiTheme="minorHAnsi" w:cstheme="minorHAnsi"/>
          <w:noProof/>
          <w:sz w:val="22"/>
          <w:szCs w:val="22"/>
          <w:lang w:val="ro-RO"/>
        </w:rPr>
        <w:t xml:space="preserve">. </w:t>
      </w:r>
      <w:r w:rsidR="00DA5821" w:rsidRPr="003E76F0">
        <w:rPr>
          <w:rFonts w:asciiTheme="minorHAnsi" w:hAnsiTheme="minorHAnsi"/>
          <w:sz w:val="22"/>
          <w:szCs w:val="22"/>
          <w:lang w:val="ro-RO"/>
        </w:rPr>
        <w:t>-</w:t>
      </w:r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se vor imprima, scana și încărca format .</w:t>
      </w:r>
      <w:proofErr w:type="spellStart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Buget –Activități și cheltuieli a cererii de finanțare;</w:t>
      </w:r>
    </w:p>
    <w:p w14:paraId="65B3ED48" w14:textId="77777777" w:rsidR="00575EE3" w:rsidRPr="003E76F0" w:rsidRDefault="00575EE3" w:rsidP="00575EE3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bookmarkStart w:id="6" w:name="_Hlk501531294"/>
      <w:r w:rsidRPr="00575EE3">
        <w:rPr>
          <w:rFonts w:asciiTheme="minorHAnsi" w:hAnsiTheme="minorHAnsi"/>
          <w:b/>
          <w:sz w:val="22"/>
          <w:szCs w:val="22"/>
          <w:lang w:val="ro-RO"/>
        </w:rPr>
        <w:t>Documentul care atestă calitatea de reprezentant legal al entității</w:t>
      </w:r>
      <w:r w:rsidRPr="003E76F0">
        <w:rPr>
          <w:rFonts w:asciiTheme="minorHAnsi" w:hAnsiTheme="minorHAnsi"/>
          <w:sz w:val="22"/>
          <w:szCs w:val="22"/>
          <w:lang w:val="ro-RO"/>
        </w:rPr>
        <w:t xml:space="preserve"> pentru solicitanții/partenerii organizațiilor de drept privat</w:t>
      </w:r>
      <w:bookmarkEnd w:id="6"/>
      <w:r w:rsidRPr="003E76F0">
        <w:rPr>
          <w:rFonts w:asciiTheme="minorHAnsi" w:hAnsiTheme="minorHAnsi"/>
          <w:sz w:val="22"/>
          <w:szCs w:val="22"/>
          <w:lang w:val="ro-RO"/>
        </w:rPr>
        <w:t xml:space="preserve"> -  </w:t>
      </w:r>
      <w:r w:rsidRPr="003E76F0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Pr="003E76F0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Pr="003E76F0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Pr="003E76F0">
        <w:rPr>
          <w:rFonts w:asciiTheme="minorHAnsi" w:hAnsiTheme="minorHAnsi"/>
          <w:sz w:val="22"/>
          <w:szCs w:val="22"/>
          <w:lang w:val="ro-RO"/>
        </w:rPr>
        <w:t>;</w:t>
      </w:r>
    </w:p>
    <w:p w14:paraId="42A2E322" w14:textId="77777777" w:rsidR="00DA5821" w:rsidRPr="005B55C2" w:rsidRDefault="00D006CE" w:rsidP="00DA5821">
      <w:pPr>
        <w:numPr>
          <w:ilvl w:val="0"/>
          <w:numId w:val="24"/>
        </w:numPr>
        <w:tabs>
          <w:tab w:val="num" w:pos="990"/>
        </w:tabs>
        <w:spacing w:after="120"/>
        <w:ind w:left="990" w:hanging="270"/>
        <w:jc w:val="both"/>
        <w:rPr>
          <w:rFonts w:asciiTheme="minorHAnsi" w:hAnsi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Împuternicirea/actul administrativ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în situația în care, documentele aferente cererii de finanțare și cererea de finanțare sunt completate și semnate, în nume propriu, de către împuternicit</w:t>
      </w:r>
      <w:r w:rsidR="00DA5821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DA5821" w:rsidRPr="005B55C2">
        <w:rPr>
          <w:rFonts w:asciiTheme="minorHAnsi" w:hAnsiTheme="minorHAnsi"/>
          <w:sz w:val="22"/>
          <w:szCs w:val="22"/>
          <w:lang w:val="ro-RO"/>
        </w:rPr>
        <w:t xml:space="preserve">– </w:t>
      </w:r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se va elabora, imprima, semna, scana, încărca format .</w:t>
      </w:r>
      <w:proofErr w:type="spellStart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DA5821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finanțare;</w:t>
      </w:r>
    </w:p>
    <w:p w14:paraId="7DF0727A" w14:textId="77777777" w:rsidR="00D006CE" w:rsidRPr="005B55C2" w:rsidRDefault="00D006CE" w:rsidP="00C36801">
      <w:pPr>
        <w:numPr>
          <w:ilvl w:val="0"/>
          <w:numId w:val="24"/>
        </w:numPr>
        <w:tabs>
          <w:tab w:val="clear" w:pos="1260"/>
          <w:tab w:val="num" w:pos="993"/>
        </w:tabs>
        <w:spacing w:after="120"/>
        <w:ind w:left="993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5B55C2">
        <w:rPr>
          <w:rFonts w:asciiTheme="minorHAnsi" w:hAnsiTheme="minorHAnsi" w:cstheme="minorHAnsi"/>
          <w:b/>
          <w:sz w:val="22"/>
          <w:szCs w:val="22"/>
          <w:lang w:val="ro-RO"/>
        </w:rPr>
        <w:t>Documente de constituire/înființare/organizare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și funcționare atât pentru solicitant cât şi pentru partener/parteneri, alții decât autoritățile și instituțiile publice, din care să reiasă că </w:t>
      </w:r>
      <w:proofErr w:type="spellStart"/>
      <w:r w:rsidRPr="005B55C2">
        <w:rPr>
          <w:rFonts w:asciiTheme="minorHAnsi" w:hAnsiTheme="minorHAnsi" w:cstheme="minorHAnsi"/>
          <w:sz w:val="22"/>
          <w:szCs w:val="22"/>
          <w:lang w:val="ro-RO"/>
        </w:rPr>
        <w:t>aceştia</w:t>
      </w:r>
      <w:proofErr w:type="spellEnd"/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au competențe/atribuții necesare și dovedite în domeniul în care se încadrează obiectivele proiectului propus</w:t>
      </w:r>
      <w:r w:rsidR="00B57FE2"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- 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 xml:space="preserve">- </w:t>
      </w:r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se va imprima, semna, scana, încărca format .</w:t>
      </w:r>
      <w:proofErr w:type="spellStart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>pdf</w:t>
      </w:r>
      <w:proofErr w:type="spellEnd"/>
      <w:r w:rsidR="00B57FE2" w:rsidRPr="005B55C2">
        <w:rPr>
          <w:rFonts w:asciiTheme="minorHAnsi" w:hAnsiTheme="minorHAnsi"/>
          <w:i/>
          <w:sz w:val="22"/>
          <w:szCs w:val="22"/>
          <w:lang w:val="ro-RO"/>
        </w:rPr>
        <w:t xml:space="preserve"> în cadrul secțiunii Solicitant a cererii de finanțare</w:t>
      </w:r>
      <w:r w:rsidR="00B57FE2" w:rsidRPr="005B55C2">
        <w:rPr>
          <w:rFonts w:asciiTheme="minorHAnsi" w:hAnsiTheme="minorHAnsi" w:cs="Arial"/>
          <w:noProof/>
          <w:color w:val="000000"/>
          <w:sz w:val="22"/>
          <w:szCs w:val="22"/>
          <w:lang w:val="ro-RO"/>
        </w:rPr>
        <w:t>;</w:t>
      </w:r>
      <w:r w:rsidRPr="005B55C2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</w:p>
    <w:p w14:paraId="0FEA9BF1" w14:textId="77777777" w:rsidR="00BF2647" w:rsidRPr="00C36801" w:rsidRDefault="003A5F79" w:rsidP="00BF2647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bookmarkStart w:id="7" w:name="_GoBack"/>
      <w:bookmarkEnd w:id="4"/>
      <w:bookmarkEnd w:id="5"/>
      <w:bookmarkEnd w:id="7"/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FD7822" w:rsidRPr="00C36801">
        <w:rPr>
          <w:rFonts w:asciiTheme="minorHAnsi" w:hAnsiTheme="minorHAnsi" w:cstheme="minorHAnsi"/>
          <w:b/>
          <w:sz w:val="22"/>
          <w:szCs w:val="22"/>
          <w:lang w:val="ro-RO"/>
        </w:rPr>
        <w:t>II.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</w:p>
    <w:p w14:paraId="366D2A71" w14:textId="77777777" w:rsidR="00BF2647" w:rsidRPr="00C36801" w:rsidRDefault="00BF2647" w:rsidP="00BF2647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DE ELIGIBILITATE </w:t>
      </w:r>
    </w:p>
    <w:p w14:paraId="15020C3E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9C5C2D" w14:textId="4559805B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&gt;, posesor al CI…, nr…… eliberat de …., în calitate de 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>/</w:t>
      </w:r>
      <w:r w:rsidR="00720CDB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împuternicit</w:t>
      </w:r>
      <w:r w:rsidR="00720CDB"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ionat, pentru care se solicită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finanțare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din POCA, declar pe proprie răspundere, cunoscând prevederile art. 326 din Codul Penal cu privire la falsul în </w:t>
      </w:r>
      <w:r w:rsidR="00BF7ABC" w:rsidRPr="00C36801">
        <w:rPr>
          <w:rFonts w:asciiTheme="minorHAnsi" w:hAnsiTheme="minorHAnsi" w:cstheme="minorHAnsi"/>
          <w:sz w:val="22"/>
          <w:szCs w:val="22"/>
          <w:lang w:val="ro-RO"/>
        </w:rPr>
        <w:t>declarații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, că:</w:t>
      </w:r>
    </w:p>
    <w:p w14:paraId="2B88DFE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face obiectul</w:t>
      </w:r>
      <w:r w:rsidRPr="00C36801">
        <w:rPr>
          <w:rStyle w:val="FootnoteReference"/>
          <w:rFonts w:asciiTheme="minorHAnsi" w:hAnsiTheme="minorHAnsi" w:cstheme="minorHAnsi"/>
          <w:b/>
          <w:sz w:val="22"/>
        </w:rPr>
        <w:footnoteReference w:id="2"/>
      </w:r>
      <w:r w:rsidRPr="00C36801">
        <w:rPr>
          <w:rFonts w:asciiTheme="minorHAnsi" w:hAnsiTheme="minorHAnsi" w:cstheme="minorHAnsi"/>
        </w:rPr>
        <w:t xml:space="preserve"> </w:t>
      </w:r>
      <w:r w:rsidRPr="00C36801">
        <w:rPr>
          <w:rFonts w:asciiTheme="minorHAnsi" w:hAnsiTheme="minorHAnsi" w:cstheme="minorHAnsi"/>
          <w:b/>
        </w:rPr>
        <w:t>unei alte solicitări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ionale: </w:t>
      </w:r>
    </w:p>
    <w:p w14:paraId="3D0335B4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9C4920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9C4920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3F30137B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9C4920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9C4920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32682E66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Proiectul propus spre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a fost încheiat în mod fizic sau implementat integral înainte de depunerea cererii de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 la autoritatea de management, indiferent dacă toate plă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ile aferente au fost efectuate de către beneficiar (art. 65, alin (6) din Reg. 1303/2013): </w:t>
      </w:r>
    </w:p>
    <w:p w14:paraId="61C8DB4A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firstLine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9C4920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9C4920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Da</w:t>
      </w:r>
    </w:p>
    <w:p w14:paraId="719196B9" w14:textId="77777777" w:rsidR="00BF2647" w:rsidRPr="00C36801" w:rsidRDefault="00985433" w:rsidP="00BF2647">
      <w:pPr>
        <w:widowControl w:val="0"/>
        <w:tabs>
          <w:tab w:val="left" w:pos="566"/>
          <w:tab w:val="left" w:pos="8900"/>
        </w:tabs>
        <w:autoSpaceDE w:val="0"/>
        <w:autoSpaceDN w:val="0"/>
        <w:adjustRightInd w:val="0"/>
        <w:ind w:left="284"/>
        <w:rPr>
          <w:rFonts w:asciiTheme="minorHAnsi" w:hAnsiTheme="minorHAnsi" w:cstheme="minorHAnsi"/>
          <w:bCs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instrText xml:space="preserve"> FORMCHECKBOX </w:instrText>
      </w:r>
      <w:r w:rsidR="009C4920">
        <w:rPr>
          <w:rFonts w:asciiTheme="minorHAnsi" w:hAnsiTheme="minorHAnsi" w:cstheme="minorHAnsi"/>
          <w:bCs/>
          <w:sz w:val="22"/>
          <w:szCs w:val="22"/>
          <w:lang w:val="ro-RO"/>
        </w:rPr>
      </w:r>
      <w:r w:rsidR="009C4920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separate"/>
      </w:r>
      <w:r w:rsidRPr="00C36801">
        <w:rPr>
          <w:rFonts w:asciiTheme="minorHAnsi" w:hAnsiTheme="minorHAnsi" w:cstheme="minorHAnsi"/>
          <w:bCs/>
          <w:sz w:val="22"/>
          <w:szCs w:val="22"/>
          <w:lang w:val="ro-RO"/>
        </w:rPr>
        <w:fldChar w:fldCharType="end"/>
      </w:r>
      <w:r w:rsidR="00BF2647" w:rsidRPr="00C36801">
        <w:rPr>
          <w:rFonts w:asciiTheme="minorHAnsi" w:hAnsiTheme="minorHAnsi" w:cstheme="minorHAnsi"/>
          <w:bCs/>
          <w:sz w:val="22"/>
          <w:szCs w:val="22"/>
          <w:lang w:val="ro-RO"/>
        </w:rPr>
        <w:t xml:space="preserve"> Nu</w:t>
      </w:r>
    </w:p>
    <w:p w14:paraId="7950262C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 xml:space="preserve">Proiectul ce constituie obiectul prezentei cereri de </w:t>
      </w:r>
      <w:r w:rsidR="00BF7ABC" w:rsidRPr="00C36801">
        <w:rPr>
          <w:rFonts w:asciiTheme="minorHAnsi" w:hAnsiTheme="minorHAnsi" w:cstheme="minorHAnsi"/>
        </w:rPr>
        <w:t>finanțare</w:t>
      </w:r>
      <w:r w:rsidRPr="00C36801">
        <w:rPr>
          <w:rFonts w:asciiTheme="minorHAnsi" w:hAnsiTheme="minorHAnsi" w:cstheme="minorHAnsi"/>
        </w:rPr>
        <w:t xml:space="preserve"> (în întregime sau par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ial, respectiv anumite activită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 xml:space="preserve">i din proiect) </w:t>
      </w:r>
      <w:r w:rsidRPr="00C36801">
        <w:rPr>
          <w:rFonts w:asciiTheme="minorHAnsi" w:hAnsiTheme="minorHAnsi" w:cstheme="minorHAnsi"/>
          <w:b/>
        </w:rPr>
        <w:t>nu a mai beneficiat de sprijin financiar</w:t>
      </w:r>
      <w:r w:rsidRPr="00C36801">
        <w:rPr>
          <w:rFonts w:asciiTheme="minorHAnsi" w:hAnsiTheme="minorHAnsi" w:cstheme="minorHAnsi"/>
        </w:rPr>
        <w:t xml:space="preserve"> din fonduri publice (inclusiv UE, norvegiene, elve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iene) sau din partea institu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iilor financiare interna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ionale în ultimii 5 ani (dublă finan</w:t>
      </w:r>
      <w:r w:rsidR="000051B6" w:rsidRPr="00C36801">
        <w:rPr>
          <w:rFonts w:asciiTheme="minorHAnsi" w:hAnsiTheme="minorHAnsi" w:cstheme="minorHAnsi"/>
        </w:rPr>
        <w:t>ț</w:t>
      </w:r>
      <w:r w:rsidRPr="00C36801">
        <w:rPr>
          <w:rFonts w:asciiTheme="minorHAnsi" w:hAnsiTheme="minorHAnsi" w:cstheme="minorHAnsi"/>
        </w:rPr>
        <w:t>are).</w:t>
      </w:r>
    </w:p>
    <w:p w14:paraId="12D566A4" w14:textId="77777777" w:rsidR="00BF2647" w:rsidRPr="00C36801" w:rsidRDefault="00BF2647" w:rsidP="00BF2647">
      <w:pPr>
        <w:pStyle w:val="ListParagraph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  <w:b/>
        </w:rPr>
        <w:t>(denumirea solicitantului/partenerului) NU</w:t>
      </w:r>
      <w:r w:rsidRPr="00C36801">
        <w:rPr>
          <w:rFonts w:asciiTheme="minorHAnsi" w:hAnsiTheme="minorHAnsi" w:cstheme="minorHAnsi"/>
        </w:rPr>
        <w:t xml:space="preserve"> se află în niciuna din următoarele </w:t>
      </w:r>
      <w:r w:rsidR="00BF7ABC" w:rsidRPr="00C36801">
        <w:rPr>
          <w:rFonts w:asciiTheme="minorHAnsi" w:hAnsiTheme="minorHAnsi" w:cstheme="minorHAnsi"/>
        </w:rPr>
        <w:t>situații</w:t>
      </w:r>
      <w:r w:rsidRPr="00C36801">
        <w:rPr>
          <w:rFonts w:asciiTheme="minorHAnsi" w:hAnsiTheme="minorHAnsi" w:cstheme="minorHAnsi"/>
        </w:rPr>
        <w:t>:</w:t>
      </w:r>
    </w:p>
    <w:p w14:paraId="1FCF5069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nete depășesc 1/12 din totalul obligațiilor datorate în ultimele 12 luni, conform Certificatului de atestare fiscală emis de Agenția Națională de Administrare Fiscală;</w:t>
      </w:r>
    </w:p>
    <w:p w14:paraId="6F4C93C6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obligațiile de plată depășesc 1/6 din totalul obligațiilor datorate în ultimul semestru, conform Certificatului de atestare fiscală emis de autoritățile administrației publice locale;</w:t>
      </w:r>
    </w:p>
    <w:p w14:paraId="67CE05A5" w14:textId="77777777" w:rsidR="005C7DC6" w:rsidRPr="00C36801" w:rsidRDefault="005C7DC6" w:rsidP="005C7DC6">
      <w:pPr>
        <w:numPr>
          <w:ilvl w:val="1"/>
          <w:numId w:val="5"/>
        </w:numPr>
        <w:ind w:left="851" w:hanging="284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să fi fost găsit vinovat, printr-o hotărâre judecătorească definitivă, pentru comiterea unei fraude/ infracțiuni referitoare la obținerea și utilizarea fondurilor europene şi/sau a fondurilor publice naționale aferente acestora, în conformitate cu prevederile Codului Penal.  </w:t>
      </w:r>
    </w:p>
    <w:p w14:paraId="65BB6860" w14:textId="77777777" w:rsidR="005C7DC6" w:rsidRPr="00C36801" w:rsidRDefault="005C7DC6" w:rsidP="005C7DC6">
      <w:pPr>
        <w:pStyle w:val="ListParagraph"/>
        <w:widowControl w:val="0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36801">
        <w:rPr>
          <w:rFonts w:asciiTheme="minorHAnsi" w:hAnsiTheme="minorHAnsi" w:cstheme="minorHAnsi"/>
        </w:rPr>
        <w:t>nu am fost condamnat definitiv în cauze referitoare la obținerea și utilizarea fondurilor europene și/sau fondurilor publice naționale pentru fraudă, corupție, participare la o organizație criminală/ altă infracțiune similară care aduce atingere intereselor financiare ale Uniunii Europene</w:t>
      </w:r>
    </w:p>
    <w:p w14:paraId="61A0181E" w14:textId="77777777" w:rsidR="005C7DC6" w:rsidRPr="00C36801" w:rsidRDefault="005C7DC6" w:rsidP="005C7DC6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55CA30A8" w14:textId="77777777" w:rsidR="00BF2647" w:rsidRPr="00C36801" w:rsidRDefault="00BF2647" w:rsidP="00BF2647">
      <w:pPr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Reprezentant legal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/</w:t>
      </w:r>
      <w:r w:rsidR="00CF1878" w:rsidRPr="00C36801">
        <w:rPr>
          <w:rFonts w:asciiTheme="minorHAnsi" w:hAnsiTheme="minorHAnsi" w:cstheme="minorHAnsi"/>
          <w:b/>
          <w:sz w:val="22"/>
          <w:szCs w:val="22"/>
          <w:lang w:val="ro-RO"/>
        </w:rPr>
        <w:t>Î</w:t>
      </w:r>
      <w:r w:rsidR="00AD4A96" w:rsidRPr="00C36801">
        <w:rPr>
          <w:rFonts w:asciiTheme="minorHAnsi" w:hAnsiTheme="minorHAnsi" w:cstheme="minorHAnsi"/>
          <w:b/>
          <w:sz w:val="22"/>
          <w:szCs w:val="22"/>
          <w:lang w:val="ro-RO"/>
        </w:rPr>
        <w:t>mputernicit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,</w:t>
      </w:r>
    </w:p>
    <w:p w14:paraId="48B97D3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Nume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 prenume </w:t>
      </w:r>
      <w:r w:rsidRPr="00C36801">
        <w:rPr>
          <w:rFonts w:asciiTheme="minorHAnsi" w:hAnsiTheme="minorHAnsi" w:cstheme="minorHAnsi"/>
          <w:i/>
          <w:sz w:val="22"/>
          <w:szCs w:val="22"/>
          <w:lang w:val="ro-RO"/>
        </w:rPr>
        <w:t>(litere mari de tipar)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……………………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F066FB2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Data:…………………..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04F7ADAD" w14:textId="77777777" w:rsidR="00BF2647" w:rsidRPr="00C36801" w:rsidRDefault="00BF2647" w:rsidP="00BF2647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Semnătura ……………….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ab/>
      </w:r>
    </w:p>
    <w:p w14:paraId="2CCE6731" w14:textId="77777777" w:rsidR="00D26ED8" w:rsidRPr="00C36801" w:rsidRDefault="00D26ED8" w:rsidP="00D26ED8">
      <w:pPr>
        <w:pageBreakBefore/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 xml:space="preserve">ANEXA NR. </w:t>
      </w:r>
      <w:r w:rsidR="00874DC6" w:rsidRPr="00C36801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t>I.2</w:t>
      </w:r>
    </w:p>
    <w:p w14:paraId="05599620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  <w:lang w:val="ro-RO" w:eastAsia="ro-RO"/>
        </w:rPr>
      </w:pPr>
    </w:p>
    <w:p w14:paraId="58E0FC80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914"/>
      </w:tblGrid>
      <w:tr w:rsidR="00D26ED8" w:rsidRPr="00C36801" w14:paraId="1F8A292A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A43A127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DECLARA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IE</w:t>
            </w:r>
          </w:p>
        </w:tc>
      </w:tr>
      <w:tr w:rsidR="00D26ED8" w:rsidRPr="00C36801" w14:paraId="3DFF46D3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59FB7D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privind eligibilitatea TVA aferente cheltuielilor ce vor fi efectuate în cadrul opera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iunii propuse spre finan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 xml:space="preserve">are din FEDR,FSE </w:t>
            </w:r>
            <w:r w:rsidR="000051B6"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ro-RO"/>
              </w:rPr>
              <w:t>i FC 2014-2020</w:t>
            </w:r>
          </w:p>
          <w:p w14:paraId="2111ABFA" w14:textId="77777777" w:rsidR="002F5A1D" w:rsidRPr="00C36801" w:rsidRDefault="002F5A1D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71028F27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54CDE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00F6A5" w14:textId="77777777" w:rsidTr="00847238">
        <w:trPr>
          <w:gridBefore w:val="1"/>
          <w:wBefore w:w="4" w:type="pct"/>
        </w:trPr>
        <w:tc>
          <w:tcPr>
            <w:tcW w:w="499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3AB36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A. Datele de identificare a persoanei juridice</w:t>
            </w:r>
          </w:p>
        </w:tc>
      </w:tr>
      <w:tr w:rsidR="00D26ED8" w:rsidRPr="00C36801" w14:paraId="5A649576" w14:textId="77777777" w:rsidTr="00847238">
        <w:tc>
          <w:tcPr>
            <w:tcW w:w="4996" w:type="pct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02E053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3833543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FC6AA6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de identificare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381C5F5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B9F26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68657BB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9440CB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Denumirea               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EA8088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AE06C50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0923DA56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F5D4B7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Domiciliul fiscal</w:t>
            </w:r>
          </w:p>
        </w:tc>
      </w:tr>
      <w:tr w:rsidR="00D26ED8" w:rsidRPr="00C36801" w14:paraId="0CD2955F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F7BD62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66BFB7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5B907C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Jude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Localitatea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Strada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EECAF9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79BCBF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1FE55BD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9197DD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Ap.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Codul po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tal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Sectorul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Telefon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1548F9E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52BEDF4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6E9599BC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416826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Fax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E-mail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E26D0A" w14:textId="77777777" w:rsidTr="00847238">
        <w:tc>
          <w:tcPr>
            <w:tcW w:w="4996" w:type="pct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7A5D9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</w:tbl>
    <w:p w14:paraId="727E1888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4FBF434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A801C01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B. Datele de identificare a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</w:p>
        </w:tc>
      </w:tr>
      <w:tr w:rsidR="00D26ED8" w:rsidRPr="00C36801" w14:paraId="42140C07" w14:textId="77777777" w:rsidTr="00847238"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7784F0BA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0364EAD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161E372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Titlul proiectului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48B019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E74FA3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24D02DC4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6BFBD5C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Numele programului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Programul Opera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ional Capacitate Administrativă</w:t>
            </w:r>
          </w:p>
        </w:tc>
      </w:tr>
      <w:tr w:rsidR="00D26ED8" w:rsidRPr="00C36801" w14:paraId="68B88AF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61788CA5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</w:pPr>
          </w:p>
        </w:tc>
      </w:tr>
      <w:tr w:rsidR="00D26ED8" w:rsidRPr="00C36801" w14:paraId="653B1F37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0AB88E6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Axa prioritară 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2. 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ie publică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sistem judiciar accesibile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transparente</w:t>
            </w:r>
          </w:p>
        </w:tc>
      </w:tr>
      <w:tr w:rsidR="00D26ED8" w:rsidRPr="00C36801" w14:paraId="56F26BEC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829641D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39FCEAD8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2D233033" w14:textId="77777777" w:rsidR="00D26ED8" w:rsidRPr="00C36801" w:rsidRDefault="00D26ED8" w:rsidP="00874DC6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Prioritatea de investi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 </w:t>
            </w:r>
            <w:r w:rsidR="00874DC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: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11i Efectuarea de investi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ii în capacitatea institu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ională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în eficien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a administra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iilor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serviciilor publice la nivel na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ional, regional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 xml:space="preserve">i local în vederea realizării de reforme, a unei mai bune legiferări 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ș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i a bunei guvernan</w:t>
            </w:r>
            <w:r w:rsidR="000051B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ț</w:t>
            </w:r>
            <w:r w:rsidR="00874DC6" w:rsidRPr="00C36801">
              <w:rPr>
                <w:rFonts w:asciiTheme="minorHAnsi" w:hAnsiTheme="minorHAnsi" w:cstheme="minorHAnsi"/>
                <w:i/>
                <w:sz w:val="22"/>
                <w:szCs w:val="22"/>
                <w:lang w:val="ro-RO"/>
              </w:rPr>
              <w:t>e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</w:p>
        </w:tc>
      </w:tr>
      <w:tr w:rsidR="00D26ED8" w:rsidRPr="00C36801" w14:paraId="089BA9D2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36CA43E6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4EF33119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14:paraId="56CE99E8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Data depunerii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¯¯¯¯¯¯¯¯¯¯¯¯¯¯¯¯¯¯¯¯¯¯¯¯¯¯¯¯¯¯¯¯¯¯¯¯¯¯¯¯¯¯¯¯¯¯¯¯¯¯¯¯¯¯¯¯¯¯¯¯¯¯¯¯¯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7D39682A" w14:textId="77777777" w:rsidTr="00847238">
        <w:tc>
          <w:tcPr>
            <w:tcW w:w="500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AF616C" w14:textId="77777777" w:rsidR="00D26ED8" w:rsidRPr="00C36801" w:rsidRDefault="00D26ED8" w:rsidP="00847238">
            <w:pPr>
              <w:ind w:left="180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16DBCD1F" w14:textId="77777777" w:rsidTr="00847238">
        <w:trPr>
          <w:trHeight w:val="2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E5DFDBC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B3B3B3"/>
                <w:sz w:val="22"/>
                <w:szCs w:val="22"/>
                <w:bdr w:val="none" w:sz="0" w:space="0" w:color="auto" w:frame="1"/>
                <w:lang w:val="ro-RO"/>
              </w:rPr>
              <w:br/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C. .........................................(numele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 beneficiarului</w:t>
            </w:r>
            <w:r w:rsidR="002F5A1D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14D5BF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958DE1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BBADC0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FCF033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</w:t>
            </w:r>
          </w:p>
        </w:tc>
      </w:tr>
      <w:tr w:rsidR="00D26ED8" w:rsidRPr="00C36801" w14:paraId="73FEEC6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20564F6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0ED9798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5715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în conformitate cu prevederile Legii 227/2015 privind Codul fiscal,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ulterioare, declar că mă încadrez în următoarea categorie de persoane din punct de vedere al regimului TVA aplicabil:</w:t>
            </w:r>
          </w:p>
        </w:tc>
      </w:tr>
      <w:tr w:rsidR="00D26ED8" w:rsidRPr="00C36801" w14:paraId="343B6D34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816F82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neînregistrată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33AF884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D926BA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[ ] persoană înregistrată în scopuri de TVA, conform art. 316 din Legea nr. 227/2015 cu modificările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completările ulterioare;</w:t>
            </w:r>
          </w:p>
        </w:tc>
      </w:tr>
      <w:tr w:rsidR="00D26ED8" w:rsidRPr="00C36801" w14:paraId="41425A0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00D1743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D. ...........                 (numele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statutul juridic ale beneficiarului</w:t>
            </w:r>
            <w:r w:rsidR="00296422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).................., solicitant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 pentru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iunea men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ionată mai sus,</w:t>
            </w:r>
          </w:p>
        </w:tc>
      </w:tr>
      <w:tr w:rsidR="00D26ED8" w:rsidRPr="00C36801" w14:paraId="3B4A12B8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983AB29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23CEE38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3BCF9FB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la Autoritatea de management pentru Programul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ional Capacitate Administrativă, în conformitate cu prevederile Codului fiscal, declar că</w:t>
            </w:r>
          </w:p>
        </w:tc>
      </w:tr>
      <w:tr w:rsidR="00D26ED8" w:rsidRPr="00C36801" w14:paraId="40F18DF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FCA277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</w:p>
        </w:tc>
      </w:tr>
      <w:tr w:rsidR="00D26ED8" w:rsidRPr="00C36801" w14:paraId="43FA58E6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20CF" w14:textId="77777777" w:rsidR="00D26ED8" w:rsidRPr="00C36801" w:rsidRDefault="00D26ED8" w:rsidP="00847238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pentru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iile, din cadrul proiectului, cuprinse în tabelul de mai jos, TVA este nedeductibilă potrivit legisla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 na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ionale în domeniul fiscal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nerecuperabilă conform prevederilor art.69 alin.(3), litera c) din Regulamentul (UE) nr. 1303/2013.</w:t>
            </w:r>
          </w:p>
        </w:tc>
      </w:tr>
    </w:tbl>
    <w:p w14:paraId="76315621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lastRenderedPageBreak/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5601"/>
        <w:gridCol w:w="3558"/>
      </w:tblGrid>
      <w:tr w:rsidR="00D26ED8" w:rsidRPr="00C36801" w14:paraId="1677415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C22360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Nr.</w:t>
            </w:r>
          </w:p>
          <w:p w14:paraId="7BD40F96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crt.</w:t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6D50C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</w:t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07E209" w14:textId="77777777" w:rsidR="00D26ED8" w:rsidRPr="00C36801" w:rsidRDefault="00D26ED8" w:rsidP="00847238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Scopul achizi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iei/ activitatea prevăzută în cadrul opera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iunii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 xml:space="preserve"> </w:t>
            </w:r>
          </w:p>
        </w:tc>
      </w:tr>
      <w:tr w:rsidR="00D26ED8" w:rsidRPr="00C36801" w14:paraId="389C71A1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12B125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22D30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066D5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73211BB4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BFEE0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A5EE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B782C9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187CD2D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30BB8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981777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92B1D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E44C169" w14:textId="77777777" w:rsidTr="00847238">
        <w:tc>
          <w:tcPr>
            <w:tcW w:w="3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D728CA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2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44A760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  <w:tc>
          <w:tcPr>
            <w:tcW w:w="17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D5C7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568A71F8" w14:textId="77777777" w:rsidTr="00847238">
        <w:tc>
          <w:tcPr>
            <w:tcW w:w="5000" w:type="pct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6EBCA81E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 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vertAlign w:val="superscript"/>
                <w:lang w:val="ro-RO"/>
              </w:rPr>
              <w:t>1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) Aten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ie! Se va completa cu acelea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informa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ii corespunzătoare din cererea de finan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are.</w:t>
            </w:r>
          </w:p>
        </w:tc>
      </w:tr>
    </w:tbl>
    <w:p w14:paraId="184326AA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lang w:val="ro-RO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2"/>
      </w:tblGrid>
      <w:tr w:rsidR="00D26ED8" w:rsidRPr="00C36801" w14:paraId="1F123FD2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32F0CFD" w14:textId="77777777" w:rsidR="00D26ED8" w:rsidRPr="00C36801" w:rsidRDefault="00D26ED8" w:rsidP="00874DC6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    Numele 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ș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 prenumele*):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| </w:t>
            </w:r>
            <w:r w:rsidR="00874DC6"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 xml:space="preserve"> 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Semnătura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6A7943D3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A272313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bdr w:val="none" w:sz="0" w:space="0" w:color="auto" w:frame="1"/>
                <w:lang w:val="ro-RO"/>
              </w:rPr>
              <w:br/>
            </w:r>
          </w:p>
        </w:tc>
      </w:tr>
      <w:tr w:rsidR="00D26ED8" w:rsidRPr="00C36801" w14:paraId="35CE8C61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2BF122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Func</w:t>
            </w:r>
            <w:r w:rsidR="000051B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ț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ia: 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u w:val="single"/>
                <w:lang w:val="ro-RO"/>
              </w:rPr>
              <w:t>¯¯¯¯¯¯¯¯¯¯¯¯¯¯¯¯¯¯¯¯¯¯¯¯¯¯¯¯¯¯¯</w:t>
            </w:r>
            <w:r w:rsidRPr="00C36801">
              <w:rPr>
                <w:rFonts w:asciiTheme="minorHAnsi" w:hAnsiTheme="minorHAnsi" w:cstheme="minorHAnsi"/>
                <w:sz w:val="22"/>
                <w:szCs w:val="22"/>
                <w:lang w:val="ro-RO"/>
              </w:rPr>
              <w:t>|</w:t>
            </w:r>
          </w:p>
        </w:tc>
      </w:tr>
      <w:tr w:rsidR="00D26ED8" w:rsidRPr="00C36801" w14:paraId="1C6E233F" w14:textId="77777777" w:rsidTr="008472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C35B6" w14:textId="77777777" w:rsidR="00D26ED8" w:rsidRPr="00C36801" w:rsidRDefault="00D26ED8" w:rsidP="00847238">
            <w:pPr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_____________</w:t>
            </w:r>
          </w:p>
          <w:p w14:paraId="33D5641B" w14:textId="77777777" w:rsidR="00D26ED8" w:rsidRPr="00C36801" w:rsidRDefault="00D26ED8" w:rsidP="00341522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ro-RO"/>
              </w:rPr>
            </w:pP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    *) Se va completa de către reprezentantul legal al solicitantului</w:t>
            </w:r>
            <w:r w:rsidR="00E46834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/partenerului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 xml:space="preserve"> sau o persoană abilitată să reprezinte </w:t>
            </w:r>
            <w:r w:rsidR="00854476"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reprezentantul legal</w:t>
            </w:r>
            <w:r w:rsidRPr="00C36801">
              <w:rPr>
                <w:rFonts w:asciiTheme="minorHAnsi" w:hAnsiTheme="minorHAnsi" w:cstheme="minorHAnsi"/>
                <w:color w:val="000000"/>
                <w:sz w:val="22"/>
                <w:szCs w:val="22"/>
                <w:lang w:val="ro-RO"/>
              </w:rPr>
              <w:t>.</w:t>
            </w:r>
          </w:p>
        </w:tc>
      </w:tr>
    </w:tbl>
    <w:p w14:paraId="484AEDA5" w14:textId="77777777" w:rsidR="00D26ED8" w:rsidRPr="00C36801" w:rsidRDefault="00D26ED8" w:rsidP="00D26ED8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ro-RO" w:eastAsia="ro-RO"/>
        </w:rPr>
      </w:pPr>
    </w:p>
    <w:p w14:paraId="7D8BB0E6" w14:textId="77777777" w:rsidR="00D26ED8" w:rsidRPr="00C36801" w:rsidRDefault="00D26ED8" w:rsidP="00D26ED8">
      <w:pPr>
        <w:pageBreakBefore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sz w:val="22"/>
          <w:szCs w:val="22"/>
          <w:lang w:val="ro-RO"/>
        </w:rPr>
        <w:lastRenderedPageBreak/>
        <w:t>ANEXA NR. II.3</w:t>
      </w:r>
    </w:p>
    <w:p w14:paraId="730E5F36" w14:textId="77777777" w:rsidR="00D26ED8" w:rsidRPr="00C36801" w:rsidRDefault="00D26ED8" w:rsidP="00D26ED8">
      <w:pPr>
        <w:widowControl w:val="0"/>
        <w:tabs>
          <w:tab w:val="left" w:pos="680"/>
          <w:tab w:val="left" w:pos="436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9679DF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p w14:paraId="6723F69A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DECLARA</w:t>
      </w:r>
      <w:r w:rsidR="000051B6"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b/>
          <w:bCs/>
          <w:sz w:val="22"/>
          <w:szCs w:val="22"/>
          <w:lang w:val="ro-RO"/>
        </w:rPr>
        <w:t xml:space="preserve">IE  </w:t>
      </w:r>
    </w:p>
    <w:p w14:paraId="69B86508" w14:textId="77777777" w:rsidR="00D26ED8" w:rsidRPr="00C36801" w:rsidRDefault="00D26ED8" w:rsidP="00D26ED8">
      <w:pPr>
        <w:jc w:val="center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cu privire la respectarea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iei europene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ionale incidente, pentru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</w:t>
      </w:r>
    </w:p>
    <w:p w14:paraId="6208E41B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A23D7D9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1C1C52DC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05A39027" w14:textId="77777777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6EDDCD8E" w14:textId="159DFABA" w:rsidR="00D26ED8" w:rsidRPr="00C36801" w:rsidRDefault="00D26ED8" w:rsidP="00D26ED8">
      <w:pPr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C36801">
        <w:rPr>
          <w:rFonts w:asciiTheme="minorHAnsi" w:hAnsiTheme="minorHAnsi" w:cstheme="minorHAnsi"/>
          <w:sz w:val="22"/>
          <w:szCs w:val="22"/>
          <w:lang w:val="ro-RO"/>
        </w:rPr>
        <w:t>Subsemnatul/subsemnata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prenume, nume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posesor al CI…, nr…… eliberat de …., în calitate de reprezentant legal</w:t>
      </w:r>
      <w:r w:rsidR="000D70AB" w:rsidRPr="00C36801">
        <w:rPr>
          <w:rFonts w:asciiTheme="minorHAnsi" w:hAnsiTheme="minorHAnsi" w:cstheme="minorHAnsi"/>
          <w:sz w:val="22"/>
          <w:szCs w:val="22"/>
          <w:lang w:val="ro-RO"/>
        </w:rPr>
        <w:t>/împuternicit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 al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 xml:space="preserve">denumire 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solicitant/partener &gt;, în cadrul proiectului &lt;</w:t>
      </w:r>
      <w:r w:rsidRPr="00C36801">
        <w:rPr>
          <w:rFonts w:asciiTheme="minorHAnsi" w:hAnsiTheme="minorHAnsi" w:cstheme="minorHAnsi"/>
          <w:i/>
          <w:iCs/>
          <w:sz w:val="22"/>
          <w:szCs w:val="22"/>
          <w:lang w:val="ro-RO"/>
        </w:rPr>
        <w:t>titlul proiectului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&gt;, pentru a putea participa în proiectul sus men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ionat, pentru care se solicită finan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are din POCA, declar pe proprie răspundere, cunoscând prevederile art. 326 din Codul Penal cu privire la falsul în declara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ii, că toate achizi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iile publice, prevăzute în proiect, demarate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i/sau derulate până la data prezentei, respectă legisla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ia europeană 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>i na</w:t>
      </w:r>
      <w:r w:rsidR="000051B6" w:rsidRPr="00C36801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C36801">
        <w:rPr>
          <w:rFonts w:asciiTheme="minorHAnsi" w:hAnsiTheme="minorHAnsi" w:cstheme="minorHAnsi"/>
          <w:sz w:val="22"/>
          <w:szCs w:val="22"/>
          <w:lang w:val="ro-RO"/>
        </w:rPr>
        <w:t xml:space="preserve">ională incidentă.  </w:t>
      </w:r>
    </w:p>
    <w:p w14:paraId="4E23B2ED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A940F21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D154772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2462ADD1" w14:textId="77777777" w:rsidR="00D26ED8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8B2F6C0" w14:textId="77777777" w:rsidR="00C55B42" w:rsidRDefault="00C55B42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581AD90A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19054208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79C2E7DF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45465457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p w14:paraId="361E7109" w14:textId="77777777" w:rsidR="00D26ED8" w:rsidRPr="00C36801" w:rsidRDefault="00D26ED8" w:rsidP="00D26ED8">
      <w:pPr>
        <w:rPr>
          <w:rFonts w:asciiTheme="minorHAnsi" w:hAnsiTheme="minorHAnsi" w:cstheme="minorHAnsi"/>
          <w:sz w:val="22"/>
          <w:szCs w:val="22"/>
          <w:lang w:val="ro-RO"/>
        </w:rPr>
      </w:pPr>
    </w:p>
    <w:sectPr w:rsidR="00D26ED8" w:rsidRPr="00C36801" w:rsidSect="00304754">
      <w:headerReference w:type="default" r:id="rId8"/>
      <w:footerReference w:type="default" r:id="rId9"/>
      <w:pgSz w:w="11907" w:h="16840" w:code="9"/>
      <w:pgMar w:top="1134" w:right="1134" w:bottom="1134" w:left="851" w:header="284" w:footer="709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A4A9" w16cex:dateUtc="2020-10-02T10:0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3F23A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7C8DF722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Albertina">
    <w:altName w:val="MS Gothic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0433D1" w14:textId="77777777" w:rsidR="006F0645" w:rsidRPr="00280C0F" w:rsidRDefault="006F0645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 w:rsidR="003562D8">
      <w:rPr>
        <w:rFonts w:ascii="Arial" w:hAnsi="Arial" w:cs="Arial"/>
        <w:noProof/>
        <w:snapToGrid w:val="0"/>
        <w:sz w:val="14"/>
        <w:szCs w:val="14"/>
        <w:lang w:eastAsia="en-US"/>
      </w:rPr>
      <w:t>5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F2AC70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1F5CC1EC" w14:textId="77777777" w:rsidR="00F65E47" w:rsidRPr="00280C0F" w:rsidRDefault="00F65E47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  <w:footnote w:id="1">
    <w:p w14:paraId="7C5C5E4D" w14:textId="77777777" w:rsidR="006F0645" w:rsidRPr="00BF7ABC" w:rsidRDefault="006F0645" w:rsidP="00E91370">
      <w:pPr>
        <w:pStyle w:val="FootnoteText"/>
        <w:rPr>
          <w:sz w:val="16"/>
          <w:szCs w:val="16"/>
          <w:lang w:val="ro-RO"/>
        </w:rPr>
      </w:pPr>
      <w:r w:rsidRPr="00BF7ABC">
        <w:rPr>
          <w:rStyle w:val="FootnoteReference"/>
          <w:szCs w:val="16"/>
          <w:lang w:val="ro-RO"/>
        </w:rPr>
        <w:footnoteRef/>
      </w:r>
      <w:r w:rsidRPr="00BF7ABC">
        <w:rPr>
          <w:sz w:val="16"/>
          <w:szCs w:val="16"/>
          <w:lang w:val="ro-RO"/>
        </w:rPr>
        <w:t xml:space="preserve"> Conform anexei 1 la Ordinul nr. 698/1425/2016 pentru aprobarea Instrucțiunilor de aplicare a prevederilor art.12  din H.G. nr.399/2015 </w:t>
      </w:r>
    </w:p>
  </w:footnote>
  <w:footnote w:id="2">
    <w:p w14:paraId="7E9AA2FC" w14:textId="77777777" w:rsidR="006F0645" w:rsidRPr="00890772" w:rsidRDefault="006F0645" w:rsidP="00BF2647">
      <w:pPr>
        <w:pStyle w:val="FootnoteText"/>
        <w:jc w:val="both"/>
        <w:rPr>
          <w:rFonts w:ascii="Trebuchet MS" w:hAnsi="Trebuchet MS"/>
          <w:lang w:val="ro-RO"/>
        </w:rPr>
      </w:pPr>
      <w:r w:rsidRPr="002B4DA9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B4DA9">
        <w:rPr>
          <w:rFonts w:asciiTheme="minorHAnsi" w:hAnsiTheme="minorHAnsi"/>
          <w:sz w:val="18"/>
          <w:szCs w:val="18"/>
          <w:lang w:val="ro-RO"/>
        </w:rPr>
        <w:t xml:space="preserve"> În cazul în care răspunsul este DA, se va completa o informare către AM care va cuprinde toate detaliile referitoare la tipul fondului, activitățile/rezultatele intenționate a se finanța, valoare, perioadă, precum și stadiul solicitării de finanțare.</w:t>
      </w:r>
      <w:r w:rsidRPr="00890772">
        <w:rPr>
          <w:rFonts w:ascii="Trebuchet MS" w:hAnsi="Trebuchet MS"/>
          <w:lang w:val="ro-RO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EC430" w14:textId="77777777" w:rsidR="006F0645" w:rsidRDefault="006F0645" w:rsidP="00C51489">
    <w:pP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6EA96F61" w14:textId="77777777" w:rsidR="006F0645" w:rsidRDefault="006F0645" w:rsidP="00C51489">
    <w:pP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7522C582" w14:textId="09E61FB2" w:rsidR="00F5554A" w:rsidRDefault="006F0645" w:rsidP="00A7338F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Ghidul solicitantului aferent cererii de proiecte 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POCA/</w:t>
    </w:r>
    <w:r w:rsidR="00A7338F">
      <w:rPr>
        <w:rFonts w:ascii="Trebuchet MS" w:hAnsi="Trebuchet MS" w:cs="Arial"/>
        <w:i/>
        <w:color w:val="1F497D"/>
        <w:sz w:val="18"/>
        <w:szCs w:val="18"/>
        <w:lang w:val="ro-RO"/>
      </w:rPr>
      <w:t>66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0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/2/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(</w:t>
    </w:r>
    <w:r w:rsidR="00584551">
      <w:rPr>
        <w:rFonts w:ascii="Trebuchet MS" w:hAnsi="Trebuchet MS" w:cs="Arial"/>
        <w:i/>
        <w:color w:val="1F497D"/>
        <w:sz w:val="18"/>
        <w:szCs w:val="18"/>
        <w:lang w:val="ro-RO"/>
      </w:rPr>
      <w:t>CP1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4</w:t>
    </w:r>
    <w:r w:rsidRPr="00E81D80">
      <w:rPr>
        <w:rFonts w:ascii="Trebuchet MS" w:hAnsi="Trebuchet MS" w:cs="Arial"/>
        <w:i/>
        <w:color w:val="1F497D"/>
        <w:sz w:val="18"/>
        <w:szCs w:val="18"/>
        <w:lang w:val="ro-RO"/>
      </w:rPr>
      <w:t>/20</w:t>
    </w:r>
    <w:r w:rsidR="00F5554A">
      <w:rPr>
        <w:rFonts w:ascii="Trebuchet MS" w:hAnsi="Trebuchet MS" w:cs="Arial"/>
        <w:i/>
        <w:color w:val="1F497D"/>
        <w:sz w:val="18"/>
        <w:szCs w:val="18"/>
        <w:lang w:val="ro-RO"/>
      </w:rPr>
      <w:t>2</w:t>
    </w:r>
    <w:r w:rsidR="009C4920">
      <w:rPr>
        <w:rFonts w:ascii="Trebuchet MS" w:hAnsi="Trebuchet MS" w:cs="Arial"/>
        <w:i/>
        <w:color w:val="1F497D"/>
        <w:sz w:val="18"/>
        <w:szCs w:val="18"/>
        <w:lang w:val="ro-RO"/>
      </w:rPr>
      <w:t>1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pentru regiune</w:t>
    </w:r>
    <w:r w:rsidR="0003418F">
      <w:rPr>
        <w:rFonts w:ascii="Trebuchet MS" w:hAnsi="Trebuchet MS" w:cs="Arial"/>
        <w:i/>
        <w:color w:val="1F497D"/>
        <w:sz w:val="18"/>
        <w:szCs w:val="18"/>
        <w:lang w:val="ro-RO"/>
      </w:rPr>
      <w:t>a</w:t>
    </w:r>
    <w:r w:rsidR="001900B7">
      <w:rPr>
        <w:rFonts w:ascii="Trebuchet MS" w:hAnsi="Trebuchet MS" w:cs="Arial"/>
        <w:i/>
        <w:color w:val="1F497D"/>
        <w:sz w:val="18"/>
        <w:szCs w:val="18"/>
        <w:lang w:val="ro-RO"/>
      </w:rPr>
      <w:t xml:space="preserve"> mai </w:t>
    </w:r>
    <w:r w:rsidR="0003418F">
      <w:rPr>
        <w:rFonts w:ascii="Trebuchet MS" w:hAnsi="Trebuchet MS" w:cs="Arial"/>
        <w:i/>
        <w:color w:val="1F497D"/>
        <w:sz w:val="18"/>
        <w:szCs w:val="18"/>
        <w:lang w:val="ro-RO"/>
      </w:rPr>
      <w:t>dezvoltată</w:t>
    </w:r>
    <w:r>
      <w:rPr>
        <w:rFonts w:ascii="Trebuchet MS" w:hAnsi="Trebuchet MS" w:cs="Arial"/>
        <w:i/>
        <w:color w:val="1F497D"/>
        <w:sz w:val="18"/>
        <w:szCs w:val="18"/>
        <w:lang w:val="ro-RO"/>
      </w:rPr>
      <w:t>)</w:t>
    </w:r>
    <w:r w:rsidR="008B653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     </w:t>
    </w:r>
    <w:r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ANEXA II </w:t>
    </w:r>
  </w:p>
  <w:p w14:paraId="681A5BFF" w14:textId="77777777" w:rsidR="006F0645" w:rsidRDefault="006F0645">
    <w:pPr>
      <w:pStyle w:val="Header"/>
      <w:rPr>
        <w:rFonts w:ascii="Trebuchet MS" w:hAnsi="Trebuchet MS"/>
        <w:i/>
        <w:caps/>
        <w:color w:val="548DD4"/>
        <w:sz w:val="18"/>
        <w:szCs w:val="18"/>
        <w:lang w:val="ro-RO"/>
      </w:rPr>
    </w:pPr>
  </w:p>
  <w:p w14:paraId="56483D85" w14:textId="77777777" w:rsidR="006F0645" w:rsidRPr="00A2621B" w:rsidRDefault="006F0645">
    <w:pPr>
      <w:pStyle w:val="Header"/>
      <w:rPr>
        <w:lang w:val="ro-RO"/>
      </w:rPr>
    </w:pPr>
    <w:r>
      <w:rPr>
        <w:rFonts w:ascii="Trebuchet MS" w:hAnsi="Trebuchet MS"/>
        <w:i/>
        <w:caps/>
        <w:color w:val="548DD4"/>
        <w:sz w:val="18"/>
        <w:szCs w:val="18"/>
        <w:lang w:val="ro-RO"/>
      </w:rPr>
      <w:tab/>
    </w:r>
    <w:r w:rsidRPr="00FB54F0">
      <w:rPr>
        <w:caps/>
        <w:color w:val="548DD4"/>
        <w:lang w:val="ro-RO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C156AE"/>
    <w:multiLevelType w:val="hybridMultilevel"/>
    <w:tmpl w:val="3FFACAAE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BBC60EE"/>
    <w:multiLevelType w:val="hybridMultilevel"/>
    <w:tmpl w:val="BE2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8"/>
  </w:num>
  <w:num w:numId="4">
    <w:abstractNumId w:val="16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2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0"/>
  </w:num>
  <w:num w:numId="23">
    <w:abstractNumId w:val="15"/>
  </w:num>
  <w:num w:numId="24">
    <w:abstractNumId w:val="5"/>
  </w:num>
  <w:num w:numId="25">
    <w:abstractNumId w:val="11"/>
  </w:num>
  <w:num w:numId="26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51B6"/>
    <w:rsid w:val="00005B33"/>
    <w:rsid w:val="00006CF6"/>
    <w:rsid w:val="00007A9A"/>
    <w:rsid w:val="00007BEC"/>
    <w:rsid w:val="0001029C"/>
    <w:rsid w:val="00011C25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418F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EC5"/>
    <w:rsid w:val="00064FC8"/>
    <w:rsid w:val="00065A00"/>
    <w:rsid w:val="000665AD"/>
    <w:rsid w:val="00066A95"/>
    <w:rsid w:val="00072061"/>
    <w:rsid w:val="00072B10"/>
    <w:rsid w:val="00074E27"/>
    <w:rsid w:val="00076A13"/>
    <w:rsid w:val="000803AA"/>
    <w:rsid w:val="00081237"/>
    <w:rsid w:val="00081342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01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68B7"/>
    <w:rsid w:val="000B7717"/>
    <w:rsid w:val="000B77D1"/>
    <w:rsid w:val="000B7F95"/>
    <w:rsid w:val="000C0BCB"/>
    <w:rsid w:val="000C0EF0"/>
    <w:rsid w:val="000C1339"/>
    <w:rsid w:val="000C3543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50CD"/>
    <w:rsid w:val="000D52FB"/>
    <w:rsid w:val="000D53E7"/>
    <w:rsid w:val="000D6400"/>
    <w:rsid w:val="000D66D3"/>
    <w:rsid w:val="000D6D0B"/>
    <w:rsid w:val="000D70AB"/>
    <w:rsid w:val="000E078D"/>
    <w:rsid w:val="000E08D2"/>
    <w:rsid w:val="000E48E0"/>
    <w:rsid w:val="000E5542"/>
    <w:rsid w:val="000E5B2F"/>
    <w:rsid w:val="000E64ED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376"/>
    <w:rsid w:val="00103655"/>
    <w:rsid w:val="00104B4E"/>
    <w:rsid w:val="001066C2"/>
    <w:rsid w:val="00106845"/>
    <w:rsid w:val="00107905"/>
    <w:rsid w:val="00110E3E"/>
    <w:rsid w:val="00111315"/>
    <w:rsid w:val="00111D75"/>
    <w:rsid w:val="001124AB"/>
    <w:rsid w:val="00113633"/>
    <w:rsid w:val="0011380D"/>
    <w:rsid w:val="001149AF"/>
    <w:rsid w:val="00114AAF"/>
    <w:rsid w:val="00114B88"/>
    <w:rsid w:val="00117515"/>
    <w:rsid w:val="001201ED"/>
    <w:rsid w:val="00120C57"/>
    <w:rsid w:val="00121741"/>
    <w:rsid w:val="001220AD"/>
    <w:rsid w:val="0012268A"/>
    <w:rsid w:val="00123C0D"/>
    <w:rsid w:val="001241F7"/>
    <w:rsid w:val="00124203"/>
    <w:rsid w:val="00124378"/>
    <w:rsid w:val="00124E0B"/>
    <w:rsid w:val="001279A3"/>
    <w:rsid w:val="00130DA4"/>
    <w:rsid w:val="0013121B"/>
    <w:rsid w:val="0013259D"/>
    <w:rsid w:val="001328B4"/>
    <w:rsid w:val="001346F4"/>
    <w:rsid w:val="00134EB3"/>
    <w:rsid w:val="001379B2"/>
    <w:rsid w:val="00140EA4"/>
    <w:rsid w:val="00141C32"/>
    <w:rsid w:val="00141F1F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570"/>
    <w:rsid w:val="00171E5E"/>
    <w:rsid w:val="00171F67"/>
    <w:rsid w:val="00172348"/>
    <w:rsid w:val="0017607D"/>
    <w:rsid w:val="0017691E"/>
    <w:rsid w:val="0017699B"/>
    <w:rsid w:val="00180518"/>
    <w:rsid w:val="001806DE"/>
    <w:rsid w:val="00180E95"/>
    <w:rsid w:val="00182A3F"/>
    <w:rsid w:val="00182C73"/>
    <w:rsid w:val="00183B82"/>
    <w:rsid w:val="00183BD7"/>
    <w:rsid w:val="001849E1"/>
    <w:rsid w:val="00186219"/>
    <w:rsid w:val="001868E0"/>
    <w:rsid w:val="001900B7"/>
    <w:rsid w:val="00190988"/>
    <w:rsid w:val="00193F5E"/>
    <w:rsid w:val="001958D0"/>
    <w:rsid w:val="001960A3"/>
    <w:rsid w:val="001962A1"/>
    <w:rsid w:val="00196572"/>
    <w:rsid w:val="001A05C4"/>
    <w:rsid w:val="001A18FA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54AC"/>
    <w:rsid w:val="001B6131"/>
    <w:rsid w:val="001B6F08"/>
    <w:rsid w:val="001C0275"/>
    <w:rsid w:val="001C058C"/>
    <w:rsid w:val="001C0D06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E7BF6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201A29"/>
    <w:rsid w:val="00202F79"/>
    <w:rsid w:val="0020301D"/>
    <w:rsid w:val="00204A4E"/>
    <w:rsid w:val="00205AAB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5BEB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02AA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6568"/>
    <w:rsid w:val="0024767A"/>
    <w:rsid w:val="002501FF"/>
    <w:rsid w:val="0025028C"/>
    <w:rsid w:val="002517A4"/>
    <w:rsid w:val="002520CF"/>
    <w:rsid w:val="00252215"/>
    <w:rsid w:val="00253CE3"/>
    <w:rsid w:val="00254A9D"/>
    <w:rsid w:val="002563EE"/>
    <w:rsid w:val="002563FC"/>
    <w:rsid w:val="00257534"/>
    <w:rsid w:val="00257733"/>
    <w:rsid w:val="00257DBF"/>
    <w:rsid w:val="00257F9B"/>
    <w:rsid w:val="00260321"/>
    <w:rsid w:val="0026160D"/>
    <w:rsid w:val="00262371"/>
    <w:rsid w:val="002623CD"/>
    <w:rsid w:val="0026339D"/>
    <w:rsid w:val="00263976"/>
    <w:rsid w:val="00266270"/>
    <w:rsid w:val="00266D1A"/>
    <w:rsid w:val="002674EC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159"/>
    <w:rsid w:val="002904B3"/>
    <w:rsid w:val="00290A73"/>
    <w:rsid w:val="00293630"/>
    <w:rsid w:val="002946DE"/>
    <w:rsid w:val="0029590B"/>
    <w:rsid w:val="00296422"/>
    <w:rsid w:val="002A03FD"/>
    <w:rsid w:val="002A06F1"/>
    <w:rsid w:val="002A160B"/>
    <w:rsid w:val="002A215C"/>
    <w:rsid w:val="002A2DA9"/>
    <w:rsid w:val="002A2F9F"/>
    <w:rsid w:val="002A375D"/>
    <w:rsid w:val="002A4DA2"/>
    <w:rsid w:val="002A668F"/>
    <w:rsid w:val="002B1BAE"/>
    <w:rsid w:val="002B25B6"/>
    <w:rsid w:val="002B28CC"/>
    <w:rsid w:val="002B4DA9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258"/>
    <w:rsid w:val="002C53B3"/>
    <w:rsid w:val="002C6922"/>
    <w:rsid w:val="002C6B8B"/>
    <w:rsid w:val="002C6D1F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520B"/>
    <w:rsid w:val="002D7E7D"/>
    <w:rsid w:val="002E0049"/>
    <w:rsid w:val="002E1EC4"/>
    <w:rsid w:val="002E23A8"/>
    <w:rsid w:val="002E2A34"/>
    <w:rsid w:val="002E3373"/>
    <w:rsid w:val="002E351E"/>
    <w:rsid w:val="002E3A5C"/>
    <w:rsid w:val="002E3DD9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2F5A1D"/>
    <w:rsid w:val="003010E6"/>
    <w:rsid w:val="00302526"/>
    <w:rsid w:val="00304754"/>
    <w:rsid w:val="0030590F"/>
    <w:rsid w:val="003108E5"/>
    <w:rsid w:val="0031176D"/>
    <w:rsid w:val="00311BC3"/>
    <w:rsid w:val="00311DE3"/>
    <w:rsid w:val="00311E33"/>
    <w:rsid w:val="00313075"/>
    <w:rsid w:val="00313699"/>
    <w:rsid w:val="0031447E"/>
    <w:rsid w:val="0031480B"/>
    <w:rsid w:val="00317A59"/>
    <w:rsid w:val="003229CC"/>
    <w:rsid w:val="003241DE"/>
    <w:rsid w:val="00324C4B"/>
    <w:rsid w:val="00325285"/>
    <w:rsid w:val="00325C53"/>
    <w:rsid w:val="00326941"/>
    <w:rsid w:val="00327316"/>
    <w:rsid w:val="00327324"/>
    <w:rsid w:val="00327344"/>
    <w:rsid w:val="003278C0"/>
    <w:rsid w:val="00330D3F"/>
    <w:rsid w:val="00331D6B"/>
    <w:rsid w:val="00331EE3"/>
    <w:rsid w:val="003320EF"/>
    <w:rsid w:val="00332A3D"/>
    <w:rsid w:val="00333C4D"/>
    <w:rsid w:val="00334546"/>
    <w:rsid w:val="00335BD1"/>
    <w:rsid w:val="00341522"/>
    <w:rsid w:val="003417A5"/>
    <w:rsid w:val="003419DE"/>
    <w:rsid w:val="003423EA"/>
    <w:rsid w:val="00342A0D"/>
    <w:rsid w:val="00342BCC"/>
    <w:rsid w:val="00343BCE"/>
    <w:rsid w:val="003450E8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62D8"/>
    <w:rsid w:val="003579E7"/>
    <w:rsid w:val="003605C6"/>
    <w:rsid w:val="00360E5E"/>
    <w:rsid w:val="0036195D"/>
    <w:rsid w:val="00361B94"/>
    <w:rsid w:val="00362070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637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3EC"/>
    <w:rsid w:val="003C2732"/>
    <w:rsid w:val="003C3689"/>
    <w:rsid w:val="003C3E3F"/>
    <w:rsid w:val="003C549F"/>
    <w:rsid w:val="003C56DE"/>
    <w:rsid w:val="003C66E3"/>
    <w:rsid w:val="003C6E39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E76F0"/>
    <w:rsid w:val="003F0023"/>
    <w:rsid w:val="003F09E3"/>
    <w:rsid w:val="003F2078"/>
    <w:rsid w:val="003F22BD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6DC"/>
    <w:rsid w:val="00416FA7"/>
    <w:rsid w:val="0042029B"/>
    <w:rsid w:val="0042061C"/>
    <w:rsid w:val="0042154E"/>
    <w:rsid w:val="004233F7"/>
    <w:rsid w:val="00423920"/>
    <w:rsid w:val="00423C8B"/>
    <w:rsid w:val="00425BCB"/>
    <w:rsid w:val="00426852"/>
    <w:rsid w:val="00427250"/>
    <w:rsid w:val="00430C9E"/>
    <w:rsid w:val="004346C4"/>
    <w:rsid w:val="00434C1C"/>
    <w:rsid w:val="00436C8D"/>
    <w:rsid w:val="00437803"/>
    <w:rsid w:val="00437D10"/>
    <w:rsid w:val="00440107"/>
    <w:rsid w:val="004445F8"/>
    <w:rsid w:val="00444E7E"/>
    <w:rsid w:val="00446CA8"/>
    <w:rsid w:val="00446CEB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D26"/>
    <w:rsid w:val="00474025"/>
    <w:rsid w:val="004751A9"/>
    <w:rsid w:val="00475A64"/>
    <w:rsid w:val="00475F75"/>
    <w:rsid w:val="00475FB1"/>
    <w:rsid w:val="00477B64"/>
    <w:rsid w:val="00480738"/>
    <w:rsid w:val="0048194D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62B5"/>
    <w:rsid w:val="004978FC"/>
    <w:rsid w:val="004A1116"/>
    <w:rsid w:val="004A2A9A"/>
    <w:rsid w:val="004A2D62"/>
    <w:rsid w:val="004A3108"/>
    <w:rsid w:val="004A389C"/>
    <w:rsid w:val="004A42EF"/>
    <w:rsid w:val="004A698A"/>
    <w:rsid w:val="004A71C5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89B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D5E"/>
    <w:rsid w:val="004E6148"/>
    <w:rsid w:val="004E67A0"/>
    <w:rsid w:val="004E6E7E"/>
    <w:rsid w:val="004E7E95"/>
    <w:rsid w:val="004E7FF9"/>
    <w:rsid w:val="004F0074"/>
    <w:rsid w:val="004F0760"/>
    <w:rsid w:val="004F0A4E"/>
    <w:rsid w:val="004F1481"/>
    <w:rsid w:val="004F224E"/>
    <w:rsid w:val="004F3AD9"/>
    <w:rsid w:val="004F5A9D"/>
    <w:rsid w:val="004F5AE2"/>
    <w:rsid w:val="004F6F98"/>
    <w:rsid w:val="004F7D66"/>
    <w:rsid w:val="00500398"/>
    <w:rsid w:val="005014B8"/>
    <w:rsid w:val="00502480"/>
    <w:rsid w:val="005029C4"/>
    <w:rsid w:val="005044BF"/>
    <w:rsid w:val="00504AEC"/>
    <w:rsid w:val="00505A84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457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1F72"/>
    <w:rsid w:val="00573189"/>
    <w:rsid w:val="00573965"/>
    <w:rsid w:val="00574253"/>
    <w:rsid w:val="00575C43"/>
    <w:rsid w:val="00575C48"/>
    <w:rsid w:val="00575EE3"/>
    <w:rsid w:val="00576767"/>
    <w:rsid w:val="005809B8"/>
    <w:rsid w:val="00580CE2"/>
    <w:rsid w:val="00581838"/>
    <w:rsid w:val="005819D1"/>
    <w:rsid w:val="00581D3B"/>
    <w:rsid w:val="00581FA5"/>
    <w:rsid w:val="00583319"/>
    <w:rsid w:val="0058333A"/>
    <w:rsid w:val="00584551"/>
    <w:rsid w:val="00584A62"/>
    <w:rsid w:val="00585BBF"/>
    <w:rsid w:val="00585EFA"/>
    <w:rsid w:val="00586084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97D19"/>
    <w:rsid w:val="005A044A"/>
    <w:rsid w:val="005A1A90"/>
    <w:rsid w:val="005A1B40"/>
    <w:rsid w:val="005A1BC3"/>
    <w:rsid w:val="005A30A5"/>
    <w:rsid w:val="005A3535"/>
    <w:rsid w:val="005A3E76"/>
    <w:rsid w:val="005A560F"/>
    <w:rsid w:val="005A5EF1"/>
    <w:rsid w:val="005A78BF"/>
    <w:rsid w:val="005B06E8"/>
    <w:rsid w:val="005B0995"/>
    <w:rsid w:val="005B2161"/>
    <w:rsid w:val="005B31BB"/>
    <w:rsid w:val="005B39AB"/>
    <w:rsid w:val="005B4D92"/>
    <w:rsid w:val="005B55C2"/>
    <w:rsid w:val="005C148A"/>
    <w:rsid w:val="005C152F"/>
    <w:rsid w:val="005C16B9"/>
    <w:rsid w:val="005C1B3F"/>
    <w:rsid w:val="005C246B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C6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111D"/>
    <w:rsid w:val="005E1ABE"/>
    <w:rsid w:val="005E3084"/>
    <w:rsid w:val="005E4BCA"/>
    <w:rsid w:val="005E5014"/>
    <w:rsid w:val="005E68C9"/>
    <w:rsid w:val="005E6C19"/>
    <w:rsid w:val="005F127C"/>
    <w:rsid w:val="005F137E"/>
    <w:rsid w:val="005F2EE8"/>
    <w:rsid w:val="005F3028"/>
    <w:rsid w:val="005F3EFC"/>
    <w:rsid w:val="005F3F98"/>
    <w:rsid w:val="005F47E9"/>
    <w:rsid w:val="005F59C5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29"/>
    <w:rsid w:val="00605240"/>
    <w:rsid w:val="00605454"/>
    <w:rsid w:val="00605FEF"/>
    <w:rsid w:val="0060711F"/>
    <w:rsid w:val="00611682"/>
    <w:rsid w:val="00612C81"/>
    <w:rsid w:val="00613416"/>
    <w:rsid w:val="00613C33"/>
    <w:rsid w:val="00614379"/>
    <w:rsid w:val="006149BD"/>
    <w:rsid w:val="00616BE1"/>
    <w:rsid w:val="00616BF9"/>
    <w:rsid w:val="00616EEC"/>
    <w:rsid w:val="006178E0"/>
    <w:rsid w:val="00617AB9"/>
    <w:rsid w:val="00620724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A8C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6911"/>
    <w:rsid w:val="00646BAA"/>
    <w:rsid w:val="00647C7C"/>
    <w:rsid w:val="00650C49"/>
    <w:rsid w:val="00652173"/>
    <w:rsid w:val="00652C34"/>
    <w:rsid w:val="00654D0D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4F4A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403"/>
    <w:rsid w:val="00685AAC"/>
    <w:rsid w:val="00685F35"/>
    <w:rsid w:val="006860F6"/>
    <w:rsid w:val="00690D08"/>
    <w:rsid w:val="00693278"/>
    <w:rsid w:val="00693C43"/>
    <w:rsid w:val="0069577A"/>
    <w:rsid w:val="006959DE"/>
    <w:rsid w:val="00695BE4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14A6"/>
    <w:rsid w:val="006B18F0"/>
    <w:rsid w:val="006B3AA8"/>
    <w:rsid w:val="006B5531"/>
    <w:rsid w:val="006B5854"/>
    <w:rsid w:val="006B5E35"/>
    <w:rsid w:val="006B679A"/>
    <w:rsid w:val="006B768A"/>
    <w:rsid w:val="006B777B"/>
    <w:rsid w:val="006C22FD"/>
    <w:rsid w:val="006C25A2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14CC"/>
    <w:rsid w:val="006D177B"/>
    <w:rsid w:val="006D2B7D"/>
    <w:rsid w:val="006D2BD8"/>
    <w:rsid w:val="006D3A58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645"/>
    <w:rsid w:val="006F0903"/>
    <w:rsid w:val="006F1257"/>
    <w:rsid w:val="006F19BB"/>
    <w:rsid w:val="006F38C7"/>
    <w:rsid w:val="006F6045"/>
    <w:rsid w:val="006F6EEE"/>
    <w:rsid w:val="006F7D0C"/>
    <w:rsid w:val="00700B16"/>
    <w:rsid w:val="007033C4"/>
    <w:rsid w:val="00703FE2"/>
    <w:rsid w:val="007054A9"/>
    <w:rsid w:val="0070585A"/>
    <w:rsid w:val="007058DC"/>
    <w:rsid w:val="0070666E"/>
    <w:rsid w:val="0070796D"/>
    <w:rsid w:val="007107DC"/>
    <w:rsid w:val="00710E1E"/>
    <w:rsid w:val="00712D4F"/>
    <w:rsid w:val="0071329A"/>
    <w:rsid w:val="00713396"/>
    <w:rsid w:val="00713F20"/>
    <w:rsid w:val="007146D6"/>
    <w:rsid w:val="007146DE"/>
    <w:rsid w:val="00715090"/>
    <w:rsid w:val="007150C9"/>
    <w:rsid w:val="00716531"/>
    <w:rsid w:val="00716F1A"/>
    <w:rsid w:val="007177DA"/>
    <w:rsid w:val="007179FD"/>
    <w:rsid w:val="00717BD7"/>
    <w:rsid w:val="00717C56"/>
    <w:rsid w:val="00717DBA"/>
    <w:rsid w:val="00720CDB"/>
    <w:rsid w:val="00721B5E"/>
    <w:rsid w:val="00722B15"/>
    <w:rsid w:val="00724B46"/>
    <w:rsid w:val="00730086"/>
    <w:rsid w:val="00730B8B"/>
    <w:rsid w:val="00731366"/>
    <w:rsid w:val="0073281C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37F6"/>
    <w:rsid w:val="0075665D"/>
    <w:rsid w:val="007576C3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1DC"/>
    <w:rsid w:val="0078735B"/>
    <w:rsid w:val="00787B11"/>
    <w:rsid w:val="00787E13"/>
    <w:rsid w:val="00790BC9"/>
    <w:rsid w:val="0079158B"/>
    <w:rsid w:val="0079222B"/>
    <w:rsid w:val="00792CB2"/>
    <w:rsid w:val="00794782"/>
    <w:rsid w:val="00794E7B"/>
    <w:rsid w:val="007958B3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5455"/>
    <w:rsid w:val="007B671E"/>
    <w:rsid w:val="007B6A42"/>
    <w:rsid w:val="007C0C93"/>
    <w:rsid w:val="007C1612"/>
    <w:rsid w:val="007C2B56"/>
    <w:rsid w:val="007C30E6"/>
    <w:rsid w:val="007C52F6"/>
    <w:rsid w:val="007C7631"/>
    <w:rsid w:val="007C7A07"/>
    <w:rsid w:val="007C7BF2"/>
    <w:rsid w:val="007D142B"/>
    <w:rsid w:val="007D14FB"/>
    <w:rsid w:val="007D219C"/>
    <w:rsid w:val="007D274B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2216"/>
    <w:rsid w:val="007F3ADF"/>
    <w:rsid w:val="007F56C6"/>
    <w:rsid w:val="007F5E93"/>
    <w:rsid w:val="00800175"/>
    <w:rsid w:val="00801BAD"/>
    <w:rsid w:val="00802DCE"/>
    <w:rsid w:val="008039DB"/>
    <w:rsid w:val="00803BFC"/>
    <w:rsid w:val="00804765"/>
    <w:rsid w:val="00804869"/>
    <w:rsid w:val="00804BCE"/>
    <w:rsid w:val="00805119"/>
    <w:rsid w:val="0080517A"/>
    <w:rsid w:val="008055B0"/>
    <w:rsid w:val="008065C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15CD"/>
    <w:rsid w:val="0082160D"/>
    <w:rsid w:val="00822640"/>
    <w:rsid w:val="00822D0E"/>
    <w:rsid w:val="008238FE"/>
    <w:rsid w:val="00824982"/>
    <w:rsid w:val="00832976"/>
    <w:rsid w:val="00832D2D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58"/>
    <w:rsid w:val="00854476"/>
    <w:rsid w:val="00855FDF"/>
    <w:rsid w:val="008564D8"/>
    <w:rsid w:val="0085653C"/>
    <w:rsid w:val="00857676"/>
    <w:rsid w:val="008608E8"/>
    <w:rsid w:val="00860C22"/>
    <w:rsid w:val="00861041"/>
    <w:rsid w:val="008613E0"/>
    <w:rsid w:val="00862968"/>
    <w:rsid w:val="00863599"/>
    <w:rsid w:val="008637F1"/>
    <w:rsid w:val="00863B7D"/>
    <w:rsid w:val="00864F78"/>
    <w:rsid w:val="00866202"/>
    <w:rsid w:val="008675A0"/>
    <w:rsid w:val="008711F1"/>
    <w:rsid w:val="008738F5"/>
    <w:rsid w:val="0087394C"/>
    <w:rsid w:val="00874DC6"/>
    <w:rsid w:val="00874F36"/>
    <w:rsid w:val="00877273"/>
    <w:rsid w:val="00877CCB"/>
    <w:rsid w:val="00880406"/>
    <w:rsid w:val="008808B7"/>
    <w:rsid w:val="008816B6"/>
    <w:rsid w:val="00881966"/>
    <w:rsid w:val="00882BC4"/>
    <w:rsid w:val="008832A8"/>
    <w:rsid w:val="0088338A"/>
    <w:rsid w:val="008834D1"/>
    <w:rsid w:val="0088408F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BC5"/>
    <w:rsid w:val="008A5C6B"/>
    <w:rsid w:val="008A6329"/>
    <w:rsid w:val="008A73C1"/>
    <w:rsid w:val="008B14FE"/>
    <w:rsid w:val="008B238E"/>
    <w:rsid w:val="008B369F"/>
    <w:rsid w:val="008B3A92"/>
    <w:rsid w:val="008B4439"/>
    <w:rsid w:val="008B460E"/>
    <w:rsid w:val="008B56AC"/>
    <w:rsid w:val="008B6538"/>
    <w:rsid w:val="008B65A0"/>
    <w:rsid w:val="008B65C5"/>
    <w:rsid w:val="008C0D82"/>
    <w:rsid w:val="008C6DC8"/>
    <w:rsid w:val="008C73B3"/>
    <w:rsid w:val="008C7775"/>
    <w:rsid w:val="008C7B3E"/>
    <w:rsid w:val="008C7BE5"/>
    <w:rsid w:val="008D0DF0"/>
    <w:rsid w:val="008D1370"/>
    <w:rsid w:val="008D2EE0"/>
    <w:rsid w:val="008D384D"/>
    <w:rsid w:val="008D3C33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F10CF"/>
    <w:rsid w:val="008F165E"/>
    <w:rsid w:val="008F21EB"/>
    <w:rsid w:val="008F464E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601"/>
    <w:rsid w:val="00906861"/>
    <w:rsid w:val="0090693E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461A"/>
    <w:rsid w:val="0092524B"/>
    <w:rsid w:val="009254F3"/>
    <w:rsid w:val="0092633C"/>
    <w:rsid w:val="00927737"/>
    <w:rsid w:val="0093013C"/>
    <w:rsid w:val="00931188"/>
    <w:rsid w:val="009311F8"/>
    <w:rsid w:val="009313F6"/>
    <w:rsid w:val="009318E8"/>
    <w:rsid w:val="009340D5"/>
    <w:rsid w:val="00936D49"/>
    <w:rsid w:val="00936E2C"/>
    <w:rsid w:val="00937F5E"/>
    <w:rsid w:val="009402D2"/>
    <w:rsid w:val="00940884"/>
    <w:rsid w:val="00940D1A"/>
    <w:rsid w:val="00941488"/>
    <w:rsid w:val="00941BA5"/>
    <w:rsid w:val="009423D8"/>
    <w:rsid w:val="00942FB6"/>
    <w:rsid w:val="00944266"/>
    <w:rsid w:val="0094497A"/>
    <w:rsid w:val="0094549C"/>
    <w:rsid w:val="009454C6"/>
    <w:rsid w:val="009473E4"/>
    <w:rsid w:val="00947E79"/>
    <w:rsid w:val="009514C0"/>
    <w:rsid w:val="009534EF"/>
    <w:rsid w:val="00956022"/>
    <w:rsid w:val="00956539"/>
    <w:rsid w:val="00956AFC"/>
    <w:rsid w:val="0095781C"/>
    <w:rsid w:val="00962964"/>
    <w:rsid w:val="00963953"/>
    <w:rsid w:val="00964631"/>
    <w:rsid w:val="00964C28"/>
    <w:rsid w:val="00965E41"/>
    <w:rsid w:val="00966DC3"/>
    <w:rsid w:val="00970C2A"/>
    <w:rsid w:val="00970E26"/>
    <w:rsid w:val="0097250A"/>
    <w:rsid w:val="0097335E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433"/>
    <w:rsid w:val="009856D5"/>
    <w:rsid w:val="00987092"/>
    <w:rsid w:val="0098745D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85F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1BD3"/>
    <w:rsid w:val="009B2E1E"/>
    <w:rsid w:val="009B3712"/>
    <w:rsid w:val="009B382B"/>
    <w:rsid w:val="009B556B"/>
    <w:rsid w:val="009B595C"/>
    <w:rsid w:val="009B655B"/>
    <w:rsid w:val="009B6840"/>
    <w:rsid w:val="009B7C50"/>
    <w:rsid w:val="009B7DC1"/>
    <w:rsid w:val="009C0CDA"/>
    <w:rsid w:val="009C23F8"/>
    <w:rsid w:val="009C450D"/>
    <w:rsid w:val="009C4920"/>
    <w:rsid w:val="009C4FAC"/>
    <w:rsid w:val="009C5247"/>
    <w:rsid w:val="009C735C"/>
    <w:rsid w:val="009D051A"/>
    <w:rsid w:val="009D08B2"/>
    <w:rsid w:val="009D0BF3"/>
    <w:rsid w:val="009D2122"/>
    <w:rsid w:val="009D27A1"/>
    <w:rsid w:val="009D3216"/>
    <w:rsid w:val="009D5A4B"/>
    <w:rsid w:val="009D64A2"/>
    <w:rsid w:val="009D7517"/>
    <w:rsid w:val="009D7C94"/>
    <w:rsid w:val="009D7ED4"/>
    <w:rsid w:val="009E1121"/>
    <w:rsid w:val="009E1BAA"/>
    <w:rsid w:val="009E1D91"/>
    <w:rsid w:val="009E20D6"/>
    <w:rsid w:val="009E2475"/>
    <w:rsid w:val="009E453F"/>
    <w:rsid w:val="009E4CFB"/>
    <w:rsid w:val="009E50D7"/>
    <w:rsid w:val="009E5540"/>
    <w:rsid w:val="009E5913"/>
    <w:rsid w:val="009F0251"/>
    <w:rsid w:val="009F0777"/>
    <w:rsid w:val="009F0D17"/>
    <w:rsid w:val="009F2BDB"/>
    <w:rsid w:val="009F2E5D"/>
    <w:rsid w:val="009F2F72"/>
    <w:rsid w:val="009F3A85"/>
    <w:rsid w:val="009F3E27"/>
    <w:rsid w:val="009F415A"/>
    <w:rsid w:val="009F45F4"/>
    <w:rsid w:val="009F46D5"/>
    <w:rsid w:val="009F50D7"/>
    <w:rsid w:val="009F710B"/>
    <w:rsid w:val="009F73B0"/>
    <w:rsid w:val="009F78EE"/>
    <w:rsid w:val="009F7E83"/>
    <w:rsid w:val="00A00855"/>
    <w:rsid w:val="00A02D33"/>
    <w:rsid w:val="00A0506C"/>
    <w:rsid w:val="00A050EF"/>
    <w:rsid w:val="00A07815"/>
    <w:rsid w:val="00A07F9B"/>
    <w:rsid w:val="00A07FA4"/>
    <w:rsid w:val="00A100BB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4DE5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2251"/>
    <w:rsid w:val="00A64D7A"/>
    <w:rsid w:val="00A65CF5"/>
    <w:rsid w:val="00A65E76"/>
    <w:rsid w:val="00A666B1"/>
    <w:rsid w:val="00A7338F"/>
    <w:rsid w:val="00A73D66"/>
    <w:rsid w:val="00A73FD2"/>
    <w:rsid w:val="00A74477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3E5A"/>
    <w:rsid w:val="00A841CB"/>
    <w:rsid w:val="00A8485F"/>
    <w:rsid w:val="00A84C7B"/>
    <w:rsid w:val="00A85ECA"/>
    <w:rsid w:val="00A87A44"/>
    <w:rsid w:val="00A87B3A"/>
    <w:rsid w:val="00A87E9D"/>
    <w:rsid w:val="00A91309"/>
    <w:rsid w:val="00A91D84"/>
    <w:rsid w:val="00A935E2"/>
    <w:rsid w:val="00A93C39"/>
    <w:rsid w:val="00A942B8"/>
    <w:rsid w:val="00A960A7"/>
    <w:rsid w:val="00A96264"/>
    <w:rsid w:val="00A978B3"/>
    <w:rsid w:val="00AA021D"/>
    <w:rsid w:val="00AA051A"/>
    <w:rsid w:val="00AA0C0C"/>
    <w:rsid w:val="00AA10B0"/>
    <w:rsid w:val="00AA13FF"/>
    <w:rsid w:val="00AA1D31"/>
    <w:rsid w:val="00AA26D4"/>
    <w:rsid w:val="00AA384E"/>
    <w:rsid w:val="00AA3D5F"/>
    <w:rsid w:val="00AA4CEA"/>
    <w:rsid w:val="00AA58AD"/>
    <w:rsid w:val="00AA5AF4"/>
    <w:rsid w:val="00AA6E17"/>
    <w:rsid w:val="00AA6E3F"/>
    <w:rsid w:val="00AB02E8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6323"/>
    <w:rsid w:val="00AC6ACA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4A96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DC0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6682"/>
    <w:rsid w:val="00B17006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DBF"/>
    <w:rsid w:val="00B338B9"/>
    <w:rsid w:val="00B36204"/>
    <w:rsid w:val="00B37F37"/>
    <w:rsid w:val="00B44500"/>
    <w:rsid w:val="00B44895"/>
    <w:rsid w:val="00B450D4"/>
    <w:rsid w:val="00B45E47"/>
    <w:rsid w:val="00B46811"/>
    <w:rsid w:val="00B50188"/>
    <w:rsid w:val="00B506CA"/>
    <w:rsid w:val="00B53AC3"/>
    <w:rsid w:val="00B5405E"/>
    <w:rsid w:val="00B54494"/>
    <w:rsid w:val="00B55539"/>
    <w:rsid w:val="00B55FBE"/>
    <w:rsid w:val="00B56691"/>
    <w:rsid w:val="00B56957"/>
    <w:rsid w:val="00B56ED3"/>
    <w:rsid w:val="00B5796C"/>
    <w:rsid w:val="00B57ADF"/>
    <w:rsid w:val="00B57BFB"/>
    <w:rsid w:val="00B57FE2"/>
    <w:rsid w:val="00B609CB"/>
    <w:rsid w:val="00B6135B"/>
    <w:rsid w:val="00B6144A"/>
    <w:rsid w:val="00B61AB9"/>
    <w:rsid w:val="00B621EE"/>
    <w:rsid w:val="00B6299A"/>
    <w:rsid w:val="00B62BF9"/>
    <w:rsid w:val="00B62D14"/>
    <w:rsid w:val="00B63EC0"/>
    <w:rsid w:val="00B647EE"/>
    <w:rsid w:val="00B6578A"/>
    <w:rsid w:val="00B65CAB"/>
    <w:rsid w:val="00B66453"/>
    <w:rsid w:val="00B66D4D"/>
    <w:rsid w:val="00B67C03"/>
    <w:rsid w:val="00B67C15"/>
    <w:rsid w:val="00B70A85"/>
    <w:rsid w:val="00B71960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85D"/>
    <w:rsid w:val="00B94E34"/>
    <w:rsid w:val="00B9507C"/>
    <w:rsid w:val="00B95E80"/>
    <w:rsid w:val="00B967FD"/>
    <w:rsid w:val="00B96B13"/>
    <w:rsid w:val="00B9757E"/>
    <w:rsid w:val="00BA0BB5"/>
    <w:rsid w:val="00BA3583"/>
    <w:rsid w:val="00BA37AB"/>
    <w:rsid w:val="00BA4697"/>
    <w:rsid w:val="00BA5B24"/>
    <w:rsid w:val="00BA618D"/>
    <w:rsid w:val="00BA61D5"/>
    <w:rsid w:val="00BA7BB4"/>
    <w:rsid w:val="00BB1C68"/>
    <w:rsid w:val="00BB2153"/>
    <w:rsid w:val="00BB22C8"/>
    <w:rsid w:val="00BB2338"/>
    <w:rsid w:val="00BB61A6"/>
    <w:rsid w:val="00BB63DB"/>
    <w:rsid w:val="00BC045D"/>
    <w:rsid w:val="00BC1749"/>
    <w:rsid w:val="00BC2C64"/>
    <w:rsid w:val="00BC379A"/>
    <w:rsid w:val="00BC3E1C"/>
    <w:rsid w:val="00BC44BA"/>
    <w:rsid w:val="00BC57C5"/>
    <w:rsid w:val="00BC5A13"/>
    <w:rsid w:val="00BC5A9E"/>
    <w:rsid w:val="00BC663A"/>
    <w:rsid w:val="00BC7194"/>
    <w:rsid w:val="00BD0348"/>
    <w:rsid w:val="00BD047D"/>
    <w:rsid w:val="00BD22CF"/>
    <w:rsid w:val="00BD3344"/>
    <w:rsid w:val="00BD4C97"/>
    <w:rsid w:val="00BD59A6"/>
    <w:rsid w:val="00BD67C7"/>
    <w:rsid w:val="00BD6B14"/>
    <w:rsid w:val="00BD7AF3"/>
    <w:rsid w:val="00BE0A6F"/>
    <w:rsid w:val="00BE12DA"/>
    <w:rsid w:val="00BE192A"/>
    <w:rsid w:val="00BE21E5"/>
    <w:rsid w:val="00BE2C6A"/>
    <w:rsid w:val="00BE38D5"/>
    <w:rsid w:val="00BE4DF8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C8F"/>
    <w:rsid w:val="00BF453A"/>
    <w:rsid w:val="00BF50F5"/>
    <w:rsid w:val="00BF53D6"/>
    <w:rsid w:val="00BF663F"/>
    <w:rsid w:val="00BF7ABC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424D"/>
    <w:rsid w:val="00C1531C"/>
    <w:rsid w:val="00C1572B"/>
    <w:rsid w:val="00C1596F"/>
    <w:rsid w:val="00C16837"/>
    <w:rsid w:val="00C173F0"/>
    <w:rsid w:val="00C17AA2"/>
    <w:rsid w:val="00C20359"/>
    <w:rsid w:val="00C204B8"/>
    <w:rsid w:val="00C21E02"/>
    <w:rsid w:val="00C229D0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39C"/>
    <w:rsid w:val="00C32FE7"/>
    <w:rsid w:val="00C362F1"/>
    <w:rsid w:val="00C363F0"/>
    <w:rsid w:val="00C36801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1489"/>
    <w:rsid w:val="00C5309B"/>
    <w:rsid w:val="00C538FA"/>
    <w:rsid w:val="00C5404F"/>
    <w:rsid w:val="00C548D4"/>
    <w:rsid w:val="00C54E01"/>
    <w:rsid w:val="00C55184"/>
    <w:rsid w:val="00C55755"/>
    <w:rsid w:val="00C55B2A"/>
    <w:rsid w:val="00C55B42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836"/>
    <w:rsid w:val="00C70EAC"/>
    <w:rsid w:val="00C7359A"/>
    <w:rsid w:val="00C73669"/>
    <w:rsid w:val="00C73903"/>
    <w:rsid w:val="00C73A9B"/>
    <w:rsid w:val="00C73F98"/>
    <w:rsid w:val="00C754C2"/>
    <w:rsid w:val="00C7639E"/>
    <w:rsid w:val="00C773A4"/>
    <w:rsid w:val="00C82514"/>
    <w:rsid w:val="00C82CFC"/>
    <w:rsid w:val="00C8373A"/>
    <w:rsid w:val="00C83922"/>
    <w:rsid w:val="00C8495F"/>
    <w:rsid w:val="00C86468"/>
    <w:rsid w:val="00C87500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6E53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7E7"/>
    <w:rsid w:val="00CE1F79"/>
    <w:rsid w:val="00CE4244"/>
    <w:rsid w:val="00CE6154"/>
    <w:rsid w:val="00CF04FB"/>
    <w:rsid w:val="00CF1878"/>
    <w:rsid w:val="00CF19C4"/>
    <w:rsid w:val="00CF461D"/>
    <w:rsid w:val="00CF48E7"/>
    <w:rsid w:val="00CF4DC8"/>
    <w:rsid w:val="00CF51A1"/>
    <w:rsid w:val="00CF58A9"/>
    <w:rsid w:val="00CF5F25"/>
    <w:rsid w:val="00CF6848"/>
    <w:rsid w:val="00D006CE"/>
    <w:rsid w:val="00D047EA"/>
    <w:rsid w:val="00D05AC8"/>
    <w:rsid w:val="00D05F02"/>
    <w:rsid w:val="00D07BB5"/>
    <w:rsid w:val="00D07DE4"/>
    <w:rsid w:val="00D10CA8"/>
    <w:rsid w:val="00D120DA"/>
    <w:rsid w:val="00D1319A"/>
    <w:rsid w:val="00D135EA"/>
    <w:rsid w:val="00D13984"/>
    <w:rsid w:val="00D1564E"/>
    <w:rsid w:val="00D1604D"/>
    <w:rsid w:val="00D17F60"/>
    <w:rsid w:val="00D201D9"/>
    <w:rsid w:val="00D214B3"/>
    <w:rsid w:val="00D2161E"/>
    <w:rsid w:val="00D2184B"/>
    <w:rsid w:val="00D21CA8"/>
    <w:rsid w:val="00D21FA4"/>
    <w:rsid w:val="00D226D7"/>
    <w:rsid w:val="00D22951"/>
    <w:rsid w:val="00D22D04"/>
    <w:rsid w:val="00D23BE0"/>
    <w:rsid w:val="00D241F0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3555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614B"/>
    <w:rsid w:val="00D56317"/>
    <w:rsid w:val="00D56EB1"/>
    <w:rsid w:val="00D602D1"/>
    <w:rsid w:val="00D61DD3"/>
    <w:rsid w:val="00D625D6"/>
    <w:rsid w:val="00D62D87"/>
    <w:rsid w:val="00D65F4F"/>
    <w:rsid w:val="00D65FC7"/>
    <w:rsid w:val="00D669AE"/>
    <w:rsid w:val="00D70860"/>
    <w:rsid w:val="00D72422"/>
    <w:rsid w:val="00D72E64"/>
    <w:rsid w:val="00D72ED9"/>
    <w:rsid w:val="00D737F2"/>
    <w:rsid w:val="00D74372"/>
    <w:rsid w:val="00D746E0"/>
    <w:rsid w:val="00D74F30"/>
    <w:rsid w:val="00D76316"/>
    <w:rsid w:val="00D771D1"/>
    <w:rsid w:val="00D77BE0"/>
    <w:rsid w:val="00D807AF"/>
    <w:rsid w:val="00D8256E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574D"/>
    <w:rsid w:val="00D97B3D"/>
    <w:rsid w:val="00D97FDB"/>
    <w:rsid w:val="00DA53C3"/>
    <w:rsid w:val="00DA5821"/>
    <w:rsid w:val="00DA687F"/>
    <w:rsid w:val="00DA6EE9"/>
    <w:rsid w:val="00DB06CA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BA"/>
    <w:rsid w:val="00DC73F7"/>
    <w:rsid w:val="00DD050E"/>
    <w:rsid w:val="00DD08CF"/>
    <w:rsid w:val="00DD1A62"/>
    <w:rsid w:val="00DD3305"/>
    <w:rsid w:val="00DD50ED"/>
    <w:rsid w:val="00DD53AC"/>
    <w:rsid w:val="00DD5DC2"/>
    <w:rsid w:val="00DD6BC3"/>
    <w:rsid w:val="00DD7431"/>
    <w:rsid w:val="00DD75C3"/>
    <w:rsid w:val="00DD7DF0"/>
    <w:rsid w:val="00DE17BA"/>
    <w:rsid w:val="00DE1F6A"/>
    <w:rsid w:val="00DE2AA5"/>
    <w:rsid w:val="00DE33CA"/>
    <w:rsid w:val="00DE3FF3"/>
    <w:rsid w:val="00DE4000"/>
    <w:rsid w:val="00DE5343"/>
    <w:rsid w:val="00DE68DA"/>
    <w:rsid w:val="00DE7129"/>
    <w:rsid w:val="00DE788A"/>
    <w:rsid w:val="00DE7AE8"/>
    <w:rsid w:val="00DF1A47"/>
    <w:rsid w:val="00DF2632"/>
    <w:rsid w:val="00DF2E90"/>
    <w:rsid w:val="00DF324D"/>
    <w:rsid w:val="00DF40F0"/>
    <w:rsid w:val="00DF4129"/>
    <w:rsid w:val="00DF6501"/>
    <w:rsid w:val="00DF66AE"/>
    <w:rsid w:val="00DF795E"/>
    <w:rsid w:val="00E01856"/>
    <w:rsid w:val="00E01A9B"/>
    <w:rsid w:val="00E03869"/>
    <w:rsid w:val="00E0397D"/>
    <w:rsid w:val="00E03B8A"/>
    <w:rsid w:val="00E04E27"/>
    <w:rsid w:val="00E07937"/>
    <w:rsid w:val="00E1069C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606"/>
    <w:rsid w:val="00E36B0B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6834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2E19"/>
    <w:rsid w:val="00E63085"/>
    <w:rsid w:val="00E6426C"/>
    <w:rsid w:val="00E649B0"/>
    <w:rsid w:val="00E65CB6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268"/>
    <w:rsid w:val="00E7556F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CBB"/>
    <w:rsid w:val="00EA1DBC"/>
    <w:rsid w:val="00EA1F22"/>
    <w:rsid w:val="00EA2A4A"/>
    <w:rsid w:val="00EA38DA"/>
    <w:rsid w:val="00EA46D9"/>
    <w:rsid w:val="00EA4809"/>
    <w:rsid w:val="00EA4FAA"/>
    <w:rsid w:val="00EA52FE"/>
    <w:rsid w:val="00EA5309"/>
    <w:rsid w:val="00EA6F9C"/>
    <w:rsid w:val="00EA70B4"/>
    <w:rsid w:val="00EB02BE"/>
    <w:rsid w:val="00EB092F"/>
    <w:rsid w:val="00EB0ED7"/>
    <w:rsid w:val="00EB1BC9"/>
    <w:rsid w:val="00EB5D73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8E9"/>
    <w:rsid w:val="00F00CFF"/>
    <w:rsid w:val="00F00DC9"/>
    <w:rsid w:val="00F03ADA"/>
    <w:rsid w:val="00F04585"/>
    <w:rsid w:val="00F05F25"/>
    <w:rsid w:val="00F06208"/>
    <w:rsid w:val="00F0628F"/>
    <w:rsid w:val="00F06B11"/>
    <w:rsid w:val="00F10A4D"/>
    <w:rsid w:val="00F11B73"/>
    <w:rsid w:val="00F13706"/>
    <w:rsid w:val="00F140F6"/>
    <w:rsid w:val="00F14195"/>
    <w:rsid w:val="00F15386"/>
    <w:rsid w:val="00F16ADC"/>
    <w:rsid w:val="00F1791B"/>
    <w:rsid w:val="00F17A25"/>
    <w:rsid w:val="00F244CA"/>
    <w:rsid w:val="00F27432"/>
    <w:rsid w:val="00F27D44"/>
    <w:rsid w:val="00F304A2"/>
    <w:rsid w:val="00F30AA4"/>
    <w:rsid w:val="00F31032"/>
    <w:rsid w:val="00F31154"/>
    <w:rsid w:val="00F3132E"/>
    <w:rsid w:val="00F31497"/>
    <w:rsid w:val="00F32882"/>
    <w:rsid w:val="00F33645"/>
    <w:rsid w:val="00F3434E"/>
    <w:rsid w:val="00F3484F"/>
    <w:rsid w:val="00F35E09"/>
    <w:rsid w:val="00F3643C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E53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554A"/>
    <w:rsid w:val="00F61210"/>
    <w:rsid w:val="00F61563"/>
    <w:rsid w:val="00F61961"/>
    <w:rsid w:val="00F61A02"/>
    <w:rsid w:val="00F61E40"/>
    <w:rsid w:val="00F63E9B"/>
    <w:rsid w:val="00F64B05"/>
    <w:rsid w:val="00F6508A"/>
    <w:rsid w:val="00F65E47"/>
    <w:rsid w:val="00F67943"/>
    <w:rsid w:val="00F67F79"/>
    <w:rsid w:val="00F70587"/>
    <w:rsid w:val="00F719A4"/>
    <w:rsid w:val="00F73C90"/>
    <w:rsid w:val="00F74F97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3FC8"/>
    <w:rsid w:val="00F95502"/>
    <w:rsid w:val="00F959AC"/>
    <w:rsid w:val="00F9690F"/>
    <w:rsid w:val="00F96D3A"/>
    <w:rsid w:val="00F9700E"/>
    <w:rsid w:val="00F9787F"/>
    <w:rsid w:val="00FA0DA4"/>
    <w:rsid w:val="00FA4182"/>
    <w:rsid w:val="00FA4531"/>
    <w:rsid w:val="00FA48C4"/>
    <w:rsid w:val="00FA4C22"/>
    <w:rsid w:val="00FA50B2"/>
    <w:rsid w:val="00FB0E02"/>
    <w:rsid w:val="00FB166D"/>
    <w:rsid w:val="00FB1887"/>
    <w:rsid w:val="00FB1DDA"/>
    <w:rsid w:val="00FB2106"/>
    <w:rsid w:val="00FB2531"/>
    <w:rsid w:val="00FB4916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15B4"/>
    <w:rsid w:val="00FE1B20"/>
    <w:rsid w:val="00FE48DA"/>
    <w:rsid w:val="00FE4CBC"/>
    <w:rsid w:val="00FE54E6"/>
    <w:rsid w:val="00FE65A5"/>
    <w:rsid w:val="00FE6E42"/>
    <w:rsid w:val="00FE723B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,"/>
  <w14:docId w14:val="23BEFA8E"/>
  <w15:docId w15:val="{5F7A1763-6A75-4B47-9474-59A81C12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4439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uiPriority w:val="99"/>
    <w:semiHidden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semiHidden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semiHidden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AD0F7A-2CEA-4C33-9BFD-6D5A6157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1192</Words>
  <Characters>8409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9582</CharactersWithSpaces>
  <SharedDoc>false</SharedDoc>
  <HLinks>
    <vt:vector size="6" baseType="variant"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http://www.poca.ro/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cristian.airinei</dc:creator>
  <cp:lastModifiedBy>claudia.vasilca</cp:lastModifiedBy>
  <cp:revision>5</cp:revision>
  <cp:lastPrinted>2017-05-22T12:47:00Z</cp:lastPrinted>
  <dcterms:created xsi:type="dcterms:W3CDTF">2020-10-27T11:16:00Z</dcterms:created>
  <dcterms:modified xsi:type="dcterms:W3CDTF">2021-01-07T09:45:00Z</dcterms:modified>
</cp:coreProperties>
</file>