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4B441DD4"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w:t>
      </w:r>
      <w:r w:rsidR="00521CD0">
        <w:rPr>
          <w:color w:val="000000"/>
        </w:rPr>
        <w:t>3</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Reprezentantul legal al solicitantului este persoana care are dreptul, conform actelor constitutive, să reprezinte organizația şi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t>ATRIBUTE PROIECT</w:t>
            </w:r>
          </w:p>
        </w:tc>
      </w:tr>
    </w:tbl>
    <w:p w14:paraId="7AB316BF" w14:textId="77777777" w:rsidR="009A055C" w:rsidRPr="00543C7B" w:rsidRDefault="009A055C" w:rsidP="00D211EA">
      <w:pPr>
        <w:spacing w:after="120"/>
        <w:rPr>
          <w:bCs/>
        </w:rPr>
      </w:pPr>
      <w:r w:rsidRPr="00543C7B">
        <w:rPr>
          <w:bCs/>
        </w:rPr>
        <w:lastRenderedPageBreak/>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lastRenderedPageBreak/>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3EE5C2E6"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D714EA" w:rsidRPr="00543C7B">
        <w:rPr>
          <w:rFonts w:eastAsia="Calibri" w:cs="Arial"/>
        </w:rPr>
        <w:t>,</w:t>
      </w:r>
      <w:r w:rsidR="00D714EA" w:rsidRPr="00543C7B">
        <w:rPr>
          <w:rFonts w:eastAsia="Times New Roman" w:cs="Arial"/>
        </w:rPr>
        <w:t xml:space="preserve"> în funcție de modul în care fiecare dintre aceștia este finanțat, una dintre următoarele opțiuni:</w:t>
      </w:r>
    </w:p>
    <w:p w14:paraId="639D28C5" w14:textId="77777777" w:rsidR="00D714EA" w:rsidRPr="00543C7B" w:rsidRDefault="00D714EA" w:rsidP="00D714EA">
      <w:pPr>
        <w:numPr>
          <w:ilvl w:val="0"/>
          <w:numId w:val="40"/>
        </w:numPr>
        <w:spacing w:after="120"/>
        <w:rPr>
          <w:rFonts w:eastAsia="Times New Roman" w:cs="Arial"/>
        </w:rPr>
      </w:pPr>
      <w:bookmarkStart w:id="6" w:name="_Hlk66962575"/>
      <w:r w:rsidRPr="00543C7B">
        <w:rPr>
          <w:rFonts w:eastAsia="Times New Roman" w:cs="Arial"/>
          <w:i/>
        </w:rPr>
        <w:t>Buget local (finanțare integrală din bugetul local);</w:t>
      </w:r>
    </w:p>
    <w:p w14:paraId="1F31F3FF" w14:textId="77777777" w:rsidR="00D714EA" w:rsidRPr="008E332D" w:rsidRDefault="00D714EA" w:rsidP="00D714EA">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bookmarkEnd w:id="6"/>
    <w:p w14:paraId="6C1D69BA" w14:textId="4978160B" w:rsidR="0065647D" w:rsidRPr="00F25659"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r w:rsidR="00B92FCB">
        <w:rPr>
          <w:rFonts w:eastAsia="Times New Roman" w:cs="Arial"/>
          <w:i/>
        </w:rPr>
        <w:t>.</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lastRenderedPageBreak/>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5C70B1EC"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e</w:t>
      </w:r>
      <w:r w:rsidR="00521CD0">
        <w:rPr>
          <w:rStyle w:val="Strong"/>
          <w:rFonts w:cs="Arial"/>
        </w:rPr>
        <w:t>a</w:t>
      </w:r>
      <w:r w:rsidRPr="00543C7B">
        <w:rPr>
          <w:rStyle w:val="Strong"/>
          <w:rFonts w:cs="Arial"/>
        </w:rPr>
        <w:t xml:space="preserve"> mai dezvoltat</w:t>
      </w:r>
      <w:r w:rsidR="00521CD0">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screen-ului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177DE4A6"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6473C8">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6473C8">
        <w:rPr>
          <w:rStyle w:val="Strong"/>
          <w:b w:val="0"/>
          <w:iCs/>
        </w:rPr>
        <w:t>;</w:t>
      </w:r>
    </w:p>
    <w:p w14:paraId="75A9C4B2" w14:textId="77777777" w:rsidR="006473C8" w:rsidRDefault="006473C8" w:rsidP="006473C8">
      <w:pPr>
        <w:spacing w:after="120"/>
        <w:rPr>
          <w:rStyle w:val="Strong"/>
          <w:b w:val="0"/>
          <w:iCs/>
        </w:rPr>
      </w:pPr>
      <w:r>
        <w:rPr>
          <w:rStyle w:val="Strong"/>
          <w:b w:val="0"/>
          <w:iCs/>
        </w:rPr>
        <w:t>Rezultat de program 6 atins prin Rezultat de proiect 4.</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3F6C22D5" w:rsidR="004E3716"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6473C8" w:rsidRPr="00543C7B" w14:paraId="4AB80746" w14:textId="77777777" w:rsidTr="001D0234">
        <w:tc>
          <w:tcPr>
            <w:tcW w:w="579" w:type="dxa"/>
          </w:tcPr>
          <w:p w14:paraId="52E0F40B" w14:textId="77777777" w:rsidR="006473C8" w:rsidRPr="00543C7B" w:rsidRDefault="006473C8" w:rsidP="001D0234">
            <w:pPr>
              <w:spacing w:after="120"/>
            </w:pPr>
            <w:r w:rsidRPr="00543C7B">
              <w:t>Nr. crt.</w:t>
            </w:r>
          </w:p>
        </w:tc>
        <w:tc>
          <w:tcPr>
            <w:tcW w:w="9627" w:type="dxa"/>
            <w:vAlign w:val="center"/>
          </w:tcPr>
          <w:p w14:paraId="1AFF2EED" w14:textId="77777777" w:rsidR="006473C8" w:rsidRPr="00543C7B" w:rsidRDefault="006473C8" w:rsidP="001D0234">
            <w:pPr>
              <w:spacing w:after="120"/>
            </w:pPr>
            <w:r w:rsidRPr="00543C7B">
              <w:t>Detalii</w:t>
            </w:r>
          </w:p>
        </w:tc>
      </w:tr>
      <w:tr w:rsidR="006473C8" w:rsidRPr="00543C7B" w14:paraId="1CC82D06" w14:textId="77777777" w:rsidTr="001D0234">
        <w:tc>
          <w:tcPr>
            <w:tcW w:w="579" w:type="dxa"/>
          </w:tcPr>
          <w:p w14:paraId="10FBE5B8" w14:textId="77777777" w:rsidR="006473C8" w:rsidRPr="00543C7B" w:rsidRDefault="006473C8" w:rsidP="001D0234">
            <w:pPr>
              <w:spacing w:after="120"/>
            </w:pPr>
            <w:r w:rsidRPr="00543C7B">
              <w:t>1</w:t>
            </w:r>
          </w:p>
        </w:tc>
        <w:tc>
          <w:tcPr>
            <w:tcW w:w="9627" w:type="dxa"/>
          </w:tcPr>
          <w:p w14:paraId="2AA87CCA" w14:textId="77777777" w:rsidR="006473C8" w:rsidRPr="00721C98" w:rsidRDefault="006473C8" w:rsidP="001D0234">
            <w:pPr>
              <w:spacing w:after="120"/>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Fonts w:cs="Calibri"/>
                <w:b/>
                <w:bCs/>
              </w:rPr>
              <w:t xml:space="preserve">- </w:t>
            </w:r>
            <w:r w:rsidRPr="00721C98">
              <w:rPr>
                <w:rStyle w:val="Strong"/>
                <w:b w:val="0"/>
                <w:i/>
                <w:iCs/>
              </w:rPr>
              <w:t xml:space="preserve"> Rezultat proiect 1- ...</w:t>
            </w:r>
          </w:p>
        </w:tc>
      </w:tr>
      <w:tr w:rsidR="006473C8" w:rsidRPr="00543C7B" w14:paraId="62FD2094" w14:textId="77777777" w:rsidTr="001D0234">
        <w:tc>
          <w:tcPr>
            <w:tcW w:w="579" w:type="dxa"/>
          </w:tcPr>
          <w:p w14:paraId="4673F846" w14:textId="77777777" w:rsidR="006473C8" w:rsidRPr="00543C7B" w:rsidRDefault="006473C8" w:rsidP="001D0234">
            <w:pPr>
              <w:spacing w:after="120"/>
            </w:pPr>
            <w:r w:rsidRPr="00543C7B">
              <w:t>2</w:t>
            </w:r>
          </w:p>
        </w:tc>
        <w:tc>
          <w:tcPr>
            <w:tcW w:w="9627" w:type="dxa"/>
          </w:tcPr>
          <w:p w14:paraId="6A087F00" w14:textId="77777777" w:rsidR="006473C8" w:rsidRPr="00721C98" w:rsidRDefault="006473C8" w:rsidP="001D0234">
            <w:pPr>
              <w:spacing w:after="120"/>
              <w:rPr>
                <w:bCs/>
                <w:i/>
                <w:iCs/>
              </w:rPr>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Style w:val="Strong"/>
                <w:i/>
                <w:iCs/>
              </w:rPr>
              <w:t>–</w:t>
            </w:r>
            <w:r w:rsidRPr="00721C98">
              <w:rPr>
                <w:rStyle w:val="Strong"/>
                <w:i/>
                <w:iCs/>
              </w:rPr>
              <w:t xml:space="preserve"> </w:t>
            </w:r>
            <w:r w:rsidRPr="00721C98">
              <w:rPr>
                <w:rStyle w:val="Strong"/>
                <w:b w:val="0"/>
                <w:i/>
                <w:iCs/>
              </w:rPr>
              <w:t>Rezultat proiect 2 –</w:t>
            </w:r>
            <w:r w:rsidRPr="00721C98">
              <w:rPr>
                <w:i/>
              </w:rPr>
              <w:t xml:space="preserve"> </w:t>
            </w:r>
            <w:r w:rsidRPr="00721C98">
              <w:rPr>
                <w:rStyle w:val="Strong"/>
                <w:b w:val="0"/>
                <w:i/>
              </w:rPr>
              <w:t>..</w:t>
            </w:r>
            <w:r w:rsidRPr="00721C98">
              <w:rPr>
                <w:rStyle w:val="Strong"/>
                <w:b w:val="0"/>
                <w:i/>
                <w:iCs/>
              </w:rPr>
              <w:t>. </w:t>
            </w:r>
          </w:p>
        </w:tc>
      </w:tr>
      <w:tr w:rsidR="006473C8" w:rsidRPr="00543C7B" w14:paraId="090C9486" w14:textId="77777777" w:rsidTr="001D0234">
        <w:tc>
          <w:tcPr>
            <w:tcW w:w="579" w:type="dxa"/>
          </w:tcPr>
          <w:p w14:paraId="23D7B817" w14:textId="77777777" w:rsidR="006473C8" w:rsidRPr="00543C7B" w:rsidRDefault="006473C8" w:rsidP="001D0234">
            <w:pPr>
              <w:spacing w:after="120"/>
            </w:pPr>
            <w:r w:rsidRPr="00543C7B">
              <w:t>3.</w:t>
            </w:r>
          </w:p>
        </w:tc>
        <w:tc>
          <w:tcPr>
            <w:tcW w:w="9627" w:type="dxa"/>
          </w:tcPr>
          <w:p w14:paraId="25BE1A88"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5</w:t>
            </w:r>
            <w:r w:rsidRPr="005C4C26">
              <w:rPr>
                <w:b/>
                <w:bCs/>
              </w:rPr>
              <w:t xml:space="preserve">: </w:t>
            </w:r>
            <w:r w:rsidRPr="00AD7AC4">
              <w:rPr>
                <w:b/>
                <w:bCs/>
              </w:rPr>
              <w:t>Grad crescut de conștientizare a corupției atât în rândul cetățenilor cât și al personalului din administrația publică</w:t>
            </w:r>
            <w:r w:rsidRPr="00AD7AC4">
              <w:rPr>
                <w:rStyle w:val="Strong"/>
              </w:rPr>
              <w:t xml:space="preserve"> </w:t>
            </w:r>
            <w:r>
              <w:rPr>
                <w:rStyle w:val="Strong"/>
                <w:i/>
              </w:rPr>
              <w:t>–</w:t>
            </w:r>
            <w:r w:rsidRPr="00721C98">
              <w:rPr>
                <w:rStyle w:val="Strong"/>
                <w:i/>
              </w:rPr>
              <w:t xml:space="preserve"> </w:t>
            </w:r>
            <w:r w:rsidRPr="00721C98">
              <w:rPr>
                <w:rStyle w:val="Strong"/>
                <w:rFonts w:cs="Arial"/>
                <w:b w:val="0"/>
                <w:i/>
              </w:rPr>
              <w:t xml:space="preserve">Rezultat proiect 3 - </w:t>
            </w:r>
            <w:r w:rsidRPr="00721C98">
              <w:rPr>
                <w:rStyle w:val="Strong"/>
                <w:b w:val="0"/>
                <w:i/>
                <w:iCs/>
              </w:rPr>
              <w:t>...</w:t>
            </w:r>
          </w:p>
        </w:tc>
      </w:tr>
      <w:tr w:rsidR="006473C8" w:rsidRPr="00543C7B" w14:paraId="695372EA" w14:textId="77777777" w:rsidTr="001D0234">
        <w:tc>
          <w:tcPr>
            <w:tcW w:w="579" w:type="dxa"/>
          </w:tcPr>
          <w:p w14:paraId="42AA863C" w14:textId="77777777" w:rsidR="006473C8" w:rsidRPr="00543C7B" w:rsidRDefault="006473C8" w:rsidP="001D0234">
            <w:pPr>
              <w:spacing w:after="120"/>
            </w:pPr>
            <w:r>
              <w:t xml:space="preserve">4. </w:t>
            </w:r>
          </w:p>
        </w:tc>
        <w:tc>
          <w:tcPr>
            <w:tcW w:w="9627" w:type="dxa"/>
          </w:tcPr>
          <w:p w14:paraId="22EC966C"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tbl>
    <w:p w14:paraId="7316F5CF" w14:textId="77777777" w:rsidR="006473C8" w:rsidRPr="00543C7B" w:rsidRDefault="006473C8"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6473C8">
        <w:tc>
          <w:tcPr>
            <w:tcW w:w="9979"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ompletați detaliile aferente tuturor contractelor de achiziţie atribuite şi/sau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Titlu achiziţie</w:t>
      </w:r>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Descriere achiziţie</w:t>
      </w:r>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achiziţiile publice (Common Procurement Vocabulary),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Titlu achiziţie</w:t>
      </w:r>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Descriere achiziţie</w:t>
      </w:r>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Instrucțiunea de utilizare Modul Achiziții MySMIS 2014 - interfața frontoffice</w:t>
      </w:r>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r w:rsidRPr="005A4E1B">
        <w:rPr>
          <w:rFonts w:cs="Arial"/>
          <w:i/>
        </w:rPr>
        <w:t>şi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activităților/subactivităților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Se va completa cu denumirea aplicantului</w:t>
            </w:r>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w:t>
      </w:r>
      <w:r w:rsidRPr="00543C7B">
        <w:rPr>
          <w:rFonts w:cs="Arial"/>
          <w:iCs/>
          <w:shd w:val="clear" w:color="auto" w:fill="FFFFFF"/>
        </w:rPr>
        <w:lastRenderedPageBreak/>
        <w:t>acțiuni POCA sau, acolo unde transpunerea acestora în activități nu este posibilă, alte activități care să conducă la obținerea rezultatelor de proiect. În funcție de apel, activitățile vor putea avea una sau mai multe subactivități.</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6F627CBD"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secţiunea </w:t>
      </w:r>
      <w:r w:rsidRPr="00543C7B">
        <w:rPr>
          <w:rFonts w:eastAsia="Times New Roman" w:cs="Arial"/>
          <w:i/>
          <w:iCs/>
        </w:rPr>
        <w:t xml:space="preserve">rezultate aşteptate.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2A64B5">
      <w:pPr>
        <w:pStyle w:val="ListParagraph"/>
        <w:numPr>
          <w:ilvl w:val="0"/>
          <w:numId w:val="29"/>
        </w:numPr>
        <w:spacing w:after="120"/>
        <w:rPr>
          <w:rFonts w:eastAsia="Times New Roman" w:cs="Arial"/>
          <w:i/>
          <w:iCs/>
        </w:rPr>
      </w:pPr>
      <w:r w:rsidRPr="00F25659">
        <w:rPr>
          <w:rFonts w:eastAsia="Times New Roman" w:cs="Arial"/>
        </w:rPr>
        <w:t>Se definesc</w:t>
      </w:r>
      <w:r>
        <w:rPr>
          <w:rFonts w:eastAsia="Times New Roman" w:cs="Arial"/>
          <w:i/>
          <w:iCs/>
        </w:rPr>
        <w:t xml:space="preserve"> </w:t>
      </w:r>
      <w:r w:rsidRPr="00F25659">
        <w:rPr>
          <w:rFonts w:eastAsia="Times New Roman" w:cs="Arial"/>
        </w:rPr>
        <w:t>activitatea/subactivitatea</w:t>
      </w:r>
      <w:r>
        <w:rPr>
          <w:rFonts w:eastAsia="Times New Roman" w:cs="Arial"/>
          <w:i/>
          <w:iCs/>
        </w:rPr>
        <w:t xml:space="preserve"> Cheltuieli indirecte, </w:t>
      </w:r>
      <w:r w:rsidRPr="00F25659">
        <w:rPr>
          <w:rFonts w:eastAsia="Times New Roman" w:cs="Arial"/>
        </w:rPr>
        <w:t>nelegate de un rezultat de proiect, cu o durat</w:t>
      </w:r>
      <w:r w:rsidR="00EF7ECC" w:rsidRPr="00F25659">
        <w:rPr>
          <w:rFonts w:eastAsia="Times New Roman" w:cs="Arial"/>
        </w:rPr>
        <w:t>ă</w:t>
      </w:r>
      <w:r w:rsidRPr="00F25659">
        <w:rPr>
          <w:rFonts w:eastAsia="Times New Roman" w:cs="Arial"/>
        </w:rPr>
        <w:t xml:space="preserve"> egal</w:t>
      </w:r>
      <w:r w:rsidR="00EF7ECC" w:rsidRPr="00F25659">
        <w:rPr>
          <w:rFonts w:eastAsia="Times New Roman" w:cs="Arial"/>
        </w:rPr>
        <w:t>ă</w:t>
      </w:r>
      <w:r w:rsidRPr="00F25659">
        <w:rPr>
          <w:rFonts w:eastAsia="Times New Roman" w:cs="Arial"/>
        </w:rPr>
        <w:t xml:space="preserve"> cu perioada de implementare a proiectului</w:t>
      </w:r>
      <w:r w:rsidR="00EF7ECC" w:rsidRPr="00F25659">
        <w:rPr>
          <w:rFonts w:eastAsia="Times New Roman" w:cs="Arial"/>
        </w:rPr>
        <w:t>;</w:t>
      </w: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C85C89"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subactivități </w:t>
      </w:r>
      <w:r w:rsidRPr="00543C7B">
        <w:rPr>
          <w:rFonts w:eastAsia="Times New Roman" w:cs="Arial"/>
          <w:i/>
          <w:iCs/>
        </w:rPr>
        <w:t>(</w:t>
      </w:r>
      <w:r w:rsidRPr="00543C7B">
        <w:rPr>
          <w:rFonts w:eastAsia="Times New Roman" w:cs="Arial"/>
          <w:iCs/>
        </w:rPr>
        <w:t xml:space="preserve">ex: în cadrul subactivităților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subactivitate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8" w:name="_Hlk506213339"/>
      <w:bookmarkStart w:id="9" w:name="_Hlk506213216"/>
      <w:bookmarkStart w:id="10"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8"/>
      <w:bookmarkEnd w:id="9"/>
      <w:bookmarkEnd w:id="10"/>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1" w:name="_Hlk506204027"/>
      <w:bookmarkStart w:id="12"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 xml:space="preserve">POCA (de </w:t>
      </w:r>
      <w:r w:rsidRPr="003D35FC">
        <w:rPr>
          <w:sz w:val="22"/>
          <w:szCs w:val="22"/>
          <w:lang w:val="ro-RO"/>
        </w:rPr>
        <w:lastRenderedPageBreak/>
        <w:t>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1"/>
    </w:p>
    <w:bookmarkEnd w:id="12"/>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lastRenderedPageBreak/>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lastRenderedPageBreak/>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pPr>
      <w:r>
        <w:t xml:space="preserve">Cheltuieli directe: </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00D1CBF0" w:rsidR="0047696C"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2F238D67" w14:textId="77777777" w:rsidR="00B92FCB" w:rsidRDefault="00B92FCB" w:rsidP="00B92FCB">
      <w:pPr>
        <w:numPr>
          <w:ilvl w:val="1"/>
          <w:numId w:val="32"/>
        </w:numPr>
        <w:spacing w:after="120"/>
        <w:rPr>
          <w:rFonts w:eastAsia="Times New Roman" w:cs="Arial"/>
          <w:i/>
        </w:rPr>
      </w:pPr>
      <w:r w:rsidRPr="00B80C52">
        <w:rPr>
          <w:rFonts w:eastAsia="Times New Roman" w:cs="Arial"/>
          <w:i/>
        </w:rPr>
        <w:t xml:space="preserve">Pentru sursa de cofinanțare - Buget local </w:t>
      </w:r>
      <w:r w:rsidRPr="00B80C52">
        <w:rPr>
          <w:rFonts w:eastAsia="MS Mincho"/>
        </w:rPr>
        <w:t>-</w:t>
      </w:r>
      <w:r w:rsidRPr="00B80C52">
        <w:rPr>
          <w:rFonts w:eastAsia="Times New Roman" w:cs="Arial"/>
          <w:b/>
          <w:i/>
        </w:rPr>
        <w:t xml:space="preserve">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01F46959" w14:textId="77777777" w:rsidR="00B92FCB" w:rsidRDefault="00B92FCB" w:rsidP="00B92FCB">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activităţii-subactivităţii care se bugetează,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înmulţirea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pPr>
      <w:r>
        <w:t>Cheltuieli indirecte:</w:t>
      </w:r>
    </w:p>
    <w:p w14:paraId="48AAF66E" w14:textId="4019A444" w:rsidR="00894A82" w:rsidRPr="00C85C89" w:rsidRDefault="00894A82" w:rsidP="00D211EA">
      <w:pPr>
        <w:pStyle w:val="ListParagraph"/>
        <w:numPr>
          <w:ilvl w:val="0"/>
          <w:numId w:val="32"/>
        </w:numPr>
        <w:spacing w:after="120"/>
        <w:rPr>
          <w:i/>
          <w:iCs/>
        </w:rPr>
      </w:pPr>
      <w:r>
        <w:t xml:space="preserve">Tip </w:t>
      </w:r>
      <w:r w:rsidR="0005548D">
        <w:t>–</w:t>
      </w:r>
      <w:r>
        <w:t xml:space="preserve"> indirectă</w:t>
      </w:r>
      <w:r w:rsidR="0005548D">
        <w:t>,</w:t>
      </w:r>
      <w:r w:rsidR="00A511D4">
        <w:t xml:space="preserve"> selecteaz</w:t>
      </w:r>
      <w:r w:rsidR="004C6420">
        <w:t>ă</w:t>
      </w:r>
      <w:r w:rsidR="00A511D4">
        <w:t xml:space="preserve"> activitatea Cheltuieli indirecte si</w:t>
      </w:r>
      <w:r w:rsidR="0005548D">
        <w:t xml:space="preserve"> se completează cu valoarea care rezultă prin aplicarea ratei forfetare de 15% la valoarea cheltuielilor directe de personal, cota TVA 0</w:t>
      </w:r>
      <w:r w:rsidR="003824B2">
        <w:t xml:space="preserve">, urmând </w:t>
      </w:r>
      <w:r w:rsidR="003824B2">
        <w:lastRenderedPageBreak/>
        <w:t>pașii descriși la cheltuielile directe, cu excepția câmpului Justificare, unde se menționează</w:t>
      </w:r>
      <w:r w:rsidR="003824B2">
        <w:rPr>
          <w:lang w:val="en-US"/>
        </w:rPr>
        <w:t>:</w:t>
      </w:r>
      <w:r w:rsidR="003824B2">
        <w:t xml:space="preserve"> </w:t>
      </w:r>
      <w:r w:rsidR="003824B2" w:rsidRPr="00C85C89">
        <w:rPr>
          <w:rFonts w:cs="Calibri"/>
          <w:i/>
          <w:iCs/>
        </w:rPr>
        <w:t>rată forfetară de 15% din costurile directe eligibile cu personalul (prin aplicarea articolului 68 alineatul (1) litera (b) din Regulamentul (UE) nr. 1303/2013).</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t xml:space="preserve">Sistemul informatic MySMIS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5D9B7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r>
        <w:rPr>
          <w:rFonts w:cs="Calibri"/>
          <w:b/>
        </w:rPr>
        <w:t xml:space="preserve">înmulţire și împărţire,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w:t>
      </w:r>
      <w:r w:rsidR="00472215">
        <w:rPr>
          <w:rFonts w:cs="Calibri"/>
          <w:b/>
        </w:rPr>
        <w:t xml:space="preserve"> propune a se</w:t>
      </w:r>
      <w:r w:rsidR="008F5D5A" w:rsidRPr="002B2F43">
        <w:rPr>
          <w:rFonts w:cs="Calibri"/>
          <w:b/>
        </w:rPr>
        <w:t xml:space="preserve">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lastRenderedPageBreak/>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2F9C2FF6"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5D54894E"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w:t>
    </w:r>
    <w:r w:rsidR="00521CD0">
      <w:rPr>
        <w:rFonts w:ascii="Trebuchet MS" w:hAnsi="Trebuchet MS" w:cs="Arial"/>
        <w:i/>
        <w:color w:val="1F497D"/>
        <w:sz w:val="18"/>
        <w:szCs w:val="18"/>
      </w:rPr>
      <w:t>3</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7" w:name="_Hlk528070494"/>
    <w:r w:rsidR="00CC7DB8">
      <w:rPr>
        <w:rFonts w:ascii="Trebuchet MS" w:hAnsi="Trebuchet MS" w:cs="Arial"/>
        <w:i/>
        <w:color w:val="1F497D"/>
        <w:sz w:val="18"/>
        <w:szCs w:val="18"/>
      </w:rPr>
      <w:t>pentru regiune</w:t>
    </w:r>
    <w:r w:rsidR="00521CD0">
      <w:rPr>
        <w:rFonts w:ascii="Trebuchet MS" w:hAnsi="Trebuchet MS" w:cs="Arial"/>
        <w:i/>
        <w:color w:val="1F497D"/>
        <w:sz w:val="18"/>
        <w:szCs w:val="18"/>
      </w:rPr>
      <w:t>a</w:t>
    </w:r>
    <w:r w:rsidR="00CC7DB8">
      <w:rPr>
        <w:rFonts w:ascii="Trebuchet MS" w:hAnsi="Trebuchet MS" w:cs="Arial"/>
        <w:i/>
        <w:color w:val="1F497D"/>
        <w:sz w:val="18"/>
        <w:szCs w:val="18"/>
      </w:rPr>
      <w:t xml:space="preserve"> mai dezvoltat</w:t>
    </w:r>
    <w:bookmarkEnd w:id="7"/>
    <w:r w:rsidR="00521CD0">
      <w:rPr>
        <w:rFonts w:ascii="Trebuchet MS" w:hAnsi="Trebuchet MS" w:cs="Arial"/>
        <w:i/>
        <w:color w:val="1F497D"/>
        <w:sz w:val="18"/>
        <w:szCs w:val="18"/>
      </w:rPr>
      <w:t>ă</w:t>
    </w:r>
    <w:r w:rsidR="00D714EA">
      <w:rPr>
        <w:rFonts w:ascii="Trebuchet MS" w:hAnsi="Trebuchet MS" w:cs="Arial"/>
        <w:i/>
        <w:color w:val="1F497D"/>
        <w:sz w:val="18"/>
        <w:szCs w:val="18"/>
      </w:rPr>
      <w:t>)</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3891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35F0"/>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393E"/>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221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B7089"/>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1CD0"/>
    <w:rsid w:val="00522B94"/>
    <w:rsid w:val="0052342C"/>
    <w:rsid w:val="005248AA"/>
    <w:rsid w:val="00527C8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3C8"/>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97E5E"/>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282E"/>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4F66"/>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2FCB"/>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17018"/>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14EA"/>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659"/>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4F290-8D16-4B1F-8EF5-C96DDBA8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6130</Words>
  <Characters>35560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3</cp:revision>
  <cp:lastPrinted>2018-07-20T06:07:00Z</cp:lastPrinted>
  <dcterms:created xsi:type="dcterms:W3CDTF">2021-03-24T13:35:00Z</dcterms:created>
  <dcterms:modified xsi:type="dcterms:W3CDTF">2021-03-24T13:35:00Z</dcterms:modified>
</cp:coreProperties>
</file>