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2A17A6B1" w:rsidR="00D006CE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7C74CB72" w14:textId="024BB30D" w:rsidR="007E194D" w:rsidRPr="00A567B2" w:rsidRDefault="007E194D" w:rsidP="00AE4B0B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theme="minorHAnsi"/>
          <w:bCs/>
        </w:rPr>
      </w:pPr>
      <w:r w:rsidRPr="00AE4B0B">
        <w:rPr>
          <w:rFonts w:asciiTheme="minorHAnsi" w:hAnsiTheme="minorHAnsi" w:cstheme="minorHAnsi"/>
          <w:b/>
          <w:sz w:val="22"/>
          <w:szCs w:val="22"/>
          <w:lang w:val="ro-RO"/>
        </w:rPr>
        <w:t xml:space="preserve">Avizul de Conformitate </w:t>
      </w:r>
      <w:r w:rsidRPr="00AE4B0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eliberat de către ADI ITI DD, pentru proiectele depuse de către unitățile administrativ-teritoriale vizate de Strategia Integrată de Dezvoltare Durabilă a Deltei, respectiv </w:t>
      </w:r>
      <w:r w:rsidRPr="00AE4B0B">
        <w:rPr>
          <w:rFonts w:asciiTheme="minorHAnsi" w:hAnsiTheme="minorHAnsi" w:cstheme="minorHAnsi"/>
          <w:b/>
          <w:sz w:val="22"/>
          <w:szCs w:val="22"/>
          <w:lang w:val="ro-RO"/>
        </w:rPr>
        <w:t>Consiliul Județean Tulcea și Consiliul Județean Constanța</w:t>
      </w:r>
      <w:r w:rsidRPr="00AE4B0B">
        <w:rPr>
          <w:rFonts w:asciiTheme="minorHAnsi" w:hAnsiTheme="minorHAnsi" w:cstheme="minorHAnsi"/>
          <w:bCs/>
          <w:sz w:val="22"/>
          <w:szCs w:val="22"/>
          <w:lang w:val="ro-RO"/>
        </w:rPr>
        <w:t>.</w:t>
      </w:r>
    </w:p>
    <w:p w14:paraId="68629E67" w14:textId="77777777" w:rsidR="007E194D" w:rsidRPr="00AE4B0B" w:rsidRDefault="007E194D" w:rsidP="00AE4B0B">
      <w:pPr>
        <w:spacing w:after="120"/>
        <w:ind w:left="99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bookmarkEnd w:id="4"/>
    <w:bookmarkEnd w:id="5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AE4B0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AE4B0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AE4B0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AE4B0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AE4B0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AE4B0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AE4B0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AE4B0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F23A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C8DF722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E944" w14:textId="77777777" w:rsidR="00F334CA" w:rsidRDefault="00F33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A415" w14:textId="77777777" w:rsidR="00F334CA" w:rsidRDefault="00F3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AC70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F5CC1EC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A05F" w14:textId="77777777" w:rsidR="00F334CA" w:rsidRDefault="00F33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5200145F" w14:textId="6BB6D415" w:rsidR="006F0645" w:rsidRPr="00B83FEB" w:rsidRDefault="006F0645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924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5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B83FEB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7" w:name="_Hlk528070494"/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pentru regiunile mai puțin dezvoltate</w:t>
    </w:r>
    <w:bookmarkEnd w:id="7"/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4F2E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A907C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203A" w14:textId="77777777" w:rsidR="00F334CA" w:rsidRDefault="00F3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E0A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06D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194D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B2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07C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4B0B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54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3FE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0739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4CA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20DE-EA68-4116-98D1-189A6C2C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8512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9699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3</cp:revision>
  <cp:lastPrinted>2017-05-22T12:47:00Z</cp:lastPrinted>
  <dcterms:created xsi:type="dcterms:W3CDTF">2021-03-24T14:02:00Z</dcterms:created>
  <dcterms:modified xsi:type="dcterms:W3CDTF">2021-03-24T14:02:00Z</dcterms:modified>
</cp:coreProperties>
</file>